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D44D01" w:rsidRPr="0082140B" w:rsidTr="00153296">
        <w:trPr>
          <w:jc w:val="center"/>
        </w:trPr>
        <w:tc>
          <w:tcPr>
            <w:tcW w:w="3759" w:type="dxa"/>
          </w:tcPr>
          <w:p w:rsidR="00D44D01" w:rsidRPr="0082140B" w:rsidRDefault="00D44D01" w:rsidP="00153296">
            <w:pPr>
              <w:pStyle w:val="a5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D44D01" w:rsidRPr="0082140B" w:rsidRDefault="00D44D01" w:rsidP="00153296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D44D01" w:rsidRPr="0082140B" w:rsidRDefault="00D44D01" w:rsidP="00153296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44D01" w:rsidRPr="0082140B" w:rsidRDefault="00D44D01" w:rsidP="00153296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D44D01" w:rsidRPr="0082140B" w:rsidRDefault="00D44D01" w:rsidP="00153296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44D01" w:rsidRPr="0082140B" w:rsidRDefault="00D44D01" w:rsidP="00153296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D44D01" w:rsidRPr="0082140B" w:rsidRDefault="00D44D01" w:rsidP="00153296">
            <w:pPr>
              <w:pStyle w:val="a8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D44D01" w:rsidRPr="0082140B" w:rsidRDefault="00D44D01" w:rsidP="00153296">
            <w:pPr>
              <w:pStyle w:val="a4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D44D01" w:rsidRPr="0082140B" w:rsidRDefault="00D44D01" w:rsidP="00153296">
            <w:pPr>
              <w:pStyle w:val="a4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D44D01" w:rsidRPr="0082140B" w:rsidRDefault="00D44D01" w:rsidP="0015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D01" w:rsidRPr="0082140B" w:rsidRDefault="00D44D01" w:rsidP="0015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01" w:rsidRPr="0082140B" w:rsidRDefault="00D44D01" w:rsidP="0015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01" w:rsidRPr="0082140B" w:rsidRDefault="00D44D01" w:rsidP="00153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D44D01" w:rsidRPr="0082140B" w:rsidRDefault="00D44D01" w:rsidP="00153296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D44D01" w:rsidRPr="0082140B" w:rsidRDefault="00D44D01" w:rsidP="00153296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D44D01" w:rsidRPr="0082140B" w:rsidRDefault="00D44D01" w:rsidP="00153296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D44D01" w:rsidRPr="0082140B" w:rsidRDefault="00D44D01" w:rsidP="00153296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44D01" w:rsidRPr="0082140B" w:rsidRDefault="00D44D01" w:rsidP="00153296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44D01" w:rsidRPr="0082140B" w:rsidRDefault="00D44D01" w:rsidP="00153296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D44D01" w:rsidRPr="0082140B" w:rsidRDefault="00D44D01" w:rsidP="00153296">
            <w:pPr>
              <w:pStyle w:val="a8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D44D01" w:rsidRPr="0082140B" w:rsidRDefault="00D44D01" w:rsidP="00153296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D44D01" w:rsidRPr="0082140B" w:rsidRDefault="00D44D01" w:rsidP="00153296">
            <w:pPr>
              <w:pStyle w:val="a4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D368BD" w:rsidRPr="00D44D01" w:rsidRDefault="00D368BD" w:rsidP="00D44D01">
      <w:pPr>
        <w:pStyle w:val="a7"/>
        <w:pBdr>
          <w:bottom w:val="single" w:sz="12" w:space="0" w:color="auto"/>
        </w:pBdr>
        <w:rPr>
          <w:rFonts w:ascii="Times New Roman" w:hAnsi="Times New Roman"/>
          <w:b/>
          <w:sz w:val="24"/>
          <w:szCs w:val="24"/>
        </w:rPr>
      </w:pPr>
    </w:p>
    <w:p w:rsidR="00D368BD" w:rsidRPr="00D44D01" w:rsidRDefault="00D368BD" w:rsidP="00D44D01">
      <w:pPr>
        <w:ind w:right="-1"/>
        <w:rPr>
          <w:rFonts w:ascii="Times New Roman" w:hAnsi="Times New Roman" w:cs="Times New Roman"/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D368BD" w:rsidRPr="00D368BD" w:rsidTr="001410BD">
        <w:trPr>
          <w:trHeight w:val="518"/>
        </w:trPr>
        <w:tc>
          <w:tcPr>
            <w:tcW w:w="3491" w:type="dxa"/>
          </w:tcPr>
          <w:p w:rsidR="00D368BD" w:rsidRPr="00D368BD" w:rsidRDefault="00D368BD" w:rsidP="00D4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75" w:type="dxa"/>
          </w:tcPr>
          <w:p w:rsidR="00D368BD" w:rsidRPr="00D368BD" w:rsidRDefault="00D368BD" w:rsidP="00BA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2" w:type="dxa"/>
          </w:tcPr>
          <w:p w:rsidR="00D368BD" w:rsidRPr="00D368BD" w:rsidRDefault="00D44D01" w:rsidP="00BA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D368BD" w:rsidRPr="00D36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D368BD" w:rsidRPr="00D368BD" w:rsidRDefault="00D368BD" w:rsidP="00D44D01">
      <w:pPr>
        <w:rPr>
          <w:rFonts w:ascii="Times New Roman" w:hAnsi="Times New Roman" w:cs="Times New Roman"/>
          <w:sz w:val="28"/>
          <w:szCs w:val="28"/>
        </w:rPr>
      </w:pPr>
      <w:r w:rsidRPr="00D368BD">
        <w:rPr>
          <w:rFonts w:ascii="Times New Roman" w:hAnsi="Times New Roman" w:cs="Times New Roman"/>
          <w:sz w:val="28"/>
          <w:szCs w:val="28"/>
        </w:rPr>
        <w:t>«</w:t>
      </w:r>
      <w:r w:rsidR="009C7E50">
        <w:rPr>
          <w:rFonts w:ascii="Times New Roman" w:hAnsi="Times New Roman" w:cs="Times New Roman"/>
          <w:sz w:val="28"/>
          <w:szCs w:val="28"/>
        </w:rPr>
        <w:t>07</w:t>
      </w:r>
      <w:r w:rsidRPr="00D368BD">
        <w:rPr>
          <w:rFonts w:ascii="Times New Roman" w:hAnsi="Times New Roman" w:cs="Times New Roman"/>
          <w:sz w:val="28"/>
          <w:szCs w:val="28"/>
        </w:rPr>
        <w:t xml:space="preserve">» </w:t>
      </w:r>
      <w:r w:rsidR="009C7E50">
        <w:rPr>
          <w:rFonts w:ascii="Times New Roman" w:hAnsi="Times New Roman" w:cs="Times New Roman"/>
          <w:sz w:val="28"/>
          <w:szCs w:val="28"/>
        </w:rPr>
        <w:t>февраль</w:t>
      </w:r>
      <w:r w:rsidRPr="00D368BD">
        <w:rPr>
          <w:rFonts w:ascii="Times New Roman" w:hAnsi="Times New Roman" w:cs="Times New Roman"/>
          <w:sz w:val="28"/>
          <w:szCs w:val="28"/>
        </w:rPr>
        <w:t xml:space="preserve"> 202</w:t>
      </w:r>
      <w:r w:rsidR="009C7E50">
        <w:rPr>
          <w:rFonts w:ascii="Times New Roman" w:hAnsi="Times New Roman" w:cs="Times New Roman"/>
          <w:sz w:val="28"/>
          <w:szCs w:val="28"/>
        </w:rPr>
        <w:t>2</w:t>
      </w:r>
      <w:r w:rsidR="00E6455C">
        <w:rPr>
          <w:rFonts w:ascii="Times New Roman" w:hAnsi="Times New Roman" w:cs="Times New Roman"/>
          <w:sz w:val="28"/>
          <w:szCs w:val="28"/>
        </w:rPr>
        <w:t xml:space="preserve"> й                     </w:t>
      </w:r>
      <w:r w:rsidR="00D44D01">
        <w:rPr>
          <w:rFonts w:ascii="Times New Roman" w:hAnsi="Times New Roman" w:cs="Times New Roman"/>
          <w:sz w:val="28"/>
          <w:szCs w:val="28"/>
        </w:rPr>
        <w:t xml:space="preserve">    </w:t>
      </w:r>
      <w:r w:rsidRPr="00D368BD">
        <w:rPr>
          <w:rFonts w:ascii="Times New Roman" w:hAnsi="Times New Roman" w:cs="Times New Roman"/>
          <w:sz w:val="28"/>
          <w:szCs w:val="28"/>
        </w:rPr>
        <w:t xml:space="preserve"> № </w:t>
      </w:r>
      <w:r w:rsidR="00D44D01">
        <w:rPr>
          <w:rFonts w:ascii="Times New Roman" w:hAnsi="Times New Roman" w:cs="Times New Roman"/>
          <w:sz w:val="28"/>
          <w:szCs w:val="28"/>
        </w:rPr>
        <w:t>3</w:t>
      </w:r>
      <w:r w:rsidRPr="00D368BD">
        <w:rPr>
          <w:rFonts w:ascii="Times New Roman" w:hAnsi="Times New Roman" w:cs="Times New Roman"/>
          <w:sz w:val="28"/>
          <w:szCs w:val="28"/>
        </w:rPr>
        <w:t xml:space="preserve">   </w:t>
      </w:r>
      <w:r w:rsidR="00D44D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68BD">
        <w:rPr>
          <w:rFonts w:ascii="Times New Roman" w:hAnsi="Times New Roman" w:cs="Times New Roman"/>
          <w:sz w:val="28"/>
          <w:szCs w:val="28"/>
        </w:rPr>
        <w:t>«</w:t>
      </w:r>
      <w:r w:rsidR="009C7E50">
        <w:rPr>
          <w:rFonts w:ascii="Times New Roman" w:hAnsi="Times New Roman" w:cs="Times New Roman"/>
          <w:sz w:val="28"/>
          <w:szCs w:val="28"/>
        </w:rPr>
        <w:t>07</w:t>
      </w:r>
      <w:r w:rsidRPr="00D368BD">
        <w:rPr>
          <w:rFonts w:ascii="Times New Roman" w:hAnsi="Times New Roman" w:cs="Times New Roman"/>
          <w:sz w:val="28"/>
          <w:szCs w:val="28"/>
        </w:rPr>
        <w:t xml:space="preserve">» </w:t>
      </w:r>
      <w:r w:rsidR="009C7E5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D368BD">
        <w:rPr>
          <w:rFonts w:ascii="Times New Roman" w:hAnsi="Times New Roman" w:cs="Times New Roman"/>
          <w:sz w:val="28"/>
          <w:szCs w:val="28"/>
        </w:rPr>
        <w:t>202</w:t>
      </w:r>
      <w:r w:rsidR="009C7E50">
        <w:rPr>
          <w:rFonts w:ascii="Times New Roman" w:hAnsi="Times New Roman" w:cs="Times New Roman"/>
          <w:sz w:val="28"/>
          <w:szCs w:val="28"/>
        </w:rPr>
        <w:t>2</w:t>
      </w:r>
      <w:r w:rsidRPr="00D368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68BD" w:rsidRPr="00D368BD" w:rsidRDefault="00D368BD" w:rsidP="00D368B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87CFD" w:rsidRPr="00F45665" w:rsidRDefault="00D368BD" w:rsidP="00887CF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8BD">
        <w:rPr>
          <w:rFonts w:ascii="Times New Roman" w:hAnsi="Times New Roman" w:cs="Times New Roman"/>
          <w:sz w:val="28"/>
          <w:szCs w:val="28"/>
        </w:rPr>
        <w:tab/>
      </w:r>
      <w:r w:rsidR="00887CFD" w:rsidRPr="00F45665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предупреждению возникновения особо опасных и карантинных болезней</w:t>
      </w:r>
    </w:p>
    <w:p w:rsidR="00887CFD" w:rsidRDefault="00887CFD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а также по  недопущению заноса и распространения особо опасных и карантинных болезней на территории сельского поселения, руководствуясь Уставом   администрация сельского поселения </w:t>
      </w:r>
      <w:r w:rsidR="00D44D01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C314FB">
        <w:rPr>
          <w:rFonts w:ascii="Times New Roman" w:eastAsia="Times New Roman" w:hAnsi="Times New Roman" w:cs="Times New Roman"/>
          <w:sz w:val="28"/>
          <w:szCs w:val="28"/>
        </w:rPr>
        <w:t>твердить    состав  комиссии по предупреждению возникновения особо опасных и карантинных болезней в составе:</w:t>
      </w:r>
      <w:proofErr w:type="gramEnd"/>
    </w:p>
    <w:p w:rsidR="00887CFD" w:rsidRPr="00F45665" w:rsidRDefault="00B96AFC" w:rsidP="0088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D01">
        <w:rPr>
          <w:rFonts w:ascii="Times New Roman" w:eastAsia="Times New Roman" w:hAnsi="Times New Roman" w:cs="Times New Roman"/>
          <w:sz w:val="28"/>
          <w:szCs w:val="28"/>
        </w:rPr>
        <w:t>Кадыров А.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D01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="00D44D01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CFD">
        <w:rPr>
          <w:rFonts w:ascii="Times New Roman" w:eastAsia="Times New Roman" w:hAnsi="Times New Roman" w:cs="Times New Roman"/>
          <w:sz w:val="28"/>
          <w:szCs w:val="28"/>
        </w:rPr>
        <w:t>администрации СП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CFD" w:rsidRDefault="00887CFD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Зам председателя: </w:t>
      </w:r>
      <w:r w:rsidR="00BA3E8C" w:rsidRPr="00BA3E8C">
        <w:rPr>
          <w:rFonts w:ascii="Times New Roman" w:eastAsia="Times New Roman" w:hAnsi="Times New Roman" w:cs="Times New Roman"/>
          <w:sz w:val="28"/>
          <w:szCs w:val="28"/>
        </w:rPr>
        <w:t>Фазлыев А.Р.</w:t>
      </w:r>
      <w:r w:rsidR="00B96AFC">
        <w:rPr>
          <w:rFonts w:ascii="Times New Roman" w:eastAsia="Times New Roman" w:hAnsi="Times New Roman" w:cs="Times New Roman"/>
          <w:sz w:val="28"/>
          <w:szCs w:val="28"/>
        </w:rPr>
        <w:t xml:space="preserve"> – ветеринарный врач участка;</w:t>
      </w:r>
    </w:p>
    <w:p w:rsidR="00887CFD" w:rsidRPr="00F45665" w:rsidRDefault="00887CFD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Секретарь: </w:t>
      </w:r>
      <w:r w:rsidR="00D44D01">
        <w:rPr>
          <w:rFonts w:ascii="Times New Roman" w:eastAsia="Times New Roman" w:hAnsi="Times New Roman" w:cs="Times New Roman"/>
          <w:sz w:val="28"/>
          <w:szCs w:val="28"/>
        </w:rPr>
        <w:t>Шарафутдинова А.А.</w:t>
      </w:r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делами СП</w:t>
      </w:r>
      <w:r w:rsidR="00B96A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CFD" w:rsidRPr="00F45665" w:rsidRDefault="00887CFD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45665">
        <w:rPr>
          <w:rFonts w:ascii="Times New Roman" w:eastAsia="Times New Roman" w:hAnsi="Times New Roman" w:cs="Times New Roman"/>
          <w:sz w:val="28"/>
          <w:szCs w:val="28"/>
        </w:rPr>
        <w:t>по согласованию):</w:t>
      </w:r>
    </w:p>
    <w:p w:rsidR="00887CFD" w:rsidRPr="00F45665" w:rsidRDefault="00D44D01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Фаршатов С.Г.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 xml:space="preserve">–  депутат Совета  СП </w:t>
      </w:r>
      <w:r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96AFC">
        <w:rPr>
          <w:rFonts w:ascii="Times New Roman" w:eastAsia="Times New Roman" w:hAnsi="Times New Roman" w:cs="Times New Roman"/>
          <w:sz w:val="28"/>
          <w:szCs w:val="28"/>
        </w:rPr>
        <w:t>;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CFD" w:rsidRPr="00F45665" w:rsidRDefault="00D44D01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Марданов Ф.Т.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>староста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Кандалакбашево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CFD" w:rsidRPr="00F45665" w:rsidRDefault="00D44D01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Ситдикова Р.Л. 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6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>депутат Совета 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Тактагуловский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887CFD" w:rsidRPr="00F45665" w:rsidRDefault="00D44D01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Шарафутдинов Р.Х.</w:t>
      </w:r>
      <w:r w:rsidR="00887CFD" w:rsidRPr="00F45665">
        <w:rPr>
          <w:rFonts w:ascii="Times New Roman" w:eastAsia="Times New Roman" w:hAnsi="Times New Roman" w:cs="Times New Roman"/>
          <w:sz w:val="28"/>
          <w:szCs w:val="28"/>
        </w:rPr>
        <w:t xml:space="preserve"> – командир ДНД</w:t>
      </w:r>
      <w:r w:rsidR="00B96A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7CFD" w:rsidRPr="00F45665" w:rsidRDefault="00887CFD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Игушин</w:t>
      </w:r>
      <w:proofErr w:type="spellEnd"/>
      <w:r w:rsidRPr="00F45665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5665">
        <w:rPr>
          <w:rFonts w:ascii="Times New Roman" w:eastAsia="Times New Roman" w:hAnsi="Times New Roman" w:cs="Times New Roman"/>
          <w:sz w:val="28"/>
          <w:szCs w:val="28"/>
        </w:rPr>
        <w:t>.- уч</w:t>
      </w:r>
      <w:r w:rsidR="00B96AFC">
        <w:rPr>
          <w:rFonts w:ascii="Times New Roman" w:eastAsia="Times New Roman" w:hAnsi="Times New Roman" w:cs="Times New Roman"/>
          <w:sz w:val="28"/>
          <w:szCs w:val="28"/>
        </w:rPr>
        <w:t>астковый уполномоченный полиции.</w:t>
      </w:r>
    </w:p>
    <w:p w:rsidR="00887CFD" w:rsidRPr="00F45665" w:rsidRDefault="00887CFD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65">
        <w:rPr>
          <w:rFonts w:ascii="Times New Roman" w:eastAsia="Times New Roman" w:hAnsi="Times New Roman" w:cs="Times New Roman"/>
          <w:sz w:val="28"/>
          <w:szCs w:val="28"/>
        </w:rPr>
        <w:t>2. Настоящее  распоряжение  вступает в силу со дня его принятия и подлежит опубликованию (обнародованию).</w:t>
      </w:r>
    </w:p>
    <w:p w:rsidR="00887CFD" w:rsidRPr="00F45665" w:rsidRDefault="00887CFD" w:rsidP="0088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66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887CFD" w:rsidRPr="00F45665" w:rsidRDefault="00887CFD" w:rsidP="00887CF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368BD" w:rsidRPr="00D368BD" w:rsidRDefault="00D368BD" w:rsidP="00887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8BD" w:rsidRPr="00D368BD" w:rsidRDefault="00D44D01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368BD" w:rsidRPr="00D368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368BD" w:rsidRPr="00D368BD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8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E719D" w:rsidRDefault="00D44D01" w:rsidP="0022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="00D368BD" w:rsidRPr="00D368B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 Кадыров</w:t>
      </w:r>
    </w:p>
    <w:p w:rsidR="00224A0D" w:rsidRPr="00D368BD" w:rsidRDefault="00224A0D">
      <w:pPr>
        <w:rPr>
          <w:rFonts w:ascii="Times New Roman" w:hAnsi="Times New Roman" w:cs="Times New Roman"/>
        </w:rPr>
      </w:pPr>
    </w:p>
    <w:sectPr w:rsidR="00224A0D" w:rsidRPr="00D368BD" w:rsidSect="00D36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368BD"/>
    <w:rsid w:val="000003EF"/>
    <w:rsid w:val="00107E06"/>
    <w:rsid w:val="001E4C81"/>
    <w:rsid w:val="00224A0D"/>
    <w:rsid w:val="00566B2F"/>
    <w:rsid w:val="00651153"/>
    <w:rsid w:val="007812E8"/>
    <w:rsid w:val="00887CFD"/>
    <w:rsid w:val="008B5B3C"/>
    <w:rsid w:val="008E719D"/>
    <w:rsid w:val="009C7E50"/>
    <w:rsid w:val="00B96AFC"/>
    <w:rsid w:val="00BA3E8C"/>
    <w:rsid w:val="00BF2989"/>
    <w:rsid w:val="00D368BD"/>
    <w:rsid w:val="00D44D01"/>
    <w:rsid w:val="00DD14B6"/>
    <w:rsid w:val="00DD6E60"/>
    <w:rsid w:val="00E6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C"/>
  </w:style>
  <w:style w:type="paragraph" w:styleId="5">
    <w:name w:val="heading 5"/>
    <w:basedOn w:val="a"/>
    <w:next w:val="a"/>
    <w:link w:val="50"/>
    <w:semiHidden/>
    <w:unhideWhenUsed/>
    <w:qFormat/>
    <w:rsid w:val="00D368B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368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link w:val="a4"/>
    <w:locked/>
    <w:rsid w:val="00D368BD"/>
    <w:rPr>
      <w:sz w:val="24"/>
      <w:szCs w:val="24"/>
    </w:rPr>
  </w:style>
  <w:style w:type="paragraph" w:styleId="a4">
    <w:name w:val="Body Text"/>
    <w:basedOn w:val="a"/>
    <w:link w:val="a3"/>
    <w:rsid w:val="00D368BD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368BD"/>
  </w:style>
  <w:style w:type="paragraph" w:styleId="a5">
    <w:name w:val="header"/>
    <w:basedOn w:val="a"/>
    <w:link w:val="a6"/>
    <w:uiPriority w:val="99"/>
    <w:rsid w:val="00D368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368B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D368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">
    <w:name w:val="Заголовок1"/>
    <w:basedOn w:val="a"/>
    <w:next w:val="a4"/>
    <w:rsid w:val="00D368BD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a8">
    <w:name w:val="Заголовок"/>
    <w:basedOn w:val="a"/>
    <w:next w:val="a4"/>
    <w:rsid w:val="00D44D01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2022-02-08T12:27:00Z</cp:lastPrinted>
  <dcterms:created xsi:type="dcterms:W3CDTF">2022-02-08T12:25:00Z</dcterms:created>
  <dcterms:modified xsi:type="dcterms:W3CDTF">2022-02-08T12:27:00Z</dcterms:modified>
</cp:coreProperties>
</file>