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EC" w:rsidRPr="00BF3EEC" w:rsidRDefault="00BF3EEC" w:rsidP="00BF3E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EEC">
        <w:rPr>
          <w:rFonts w:ascii="Times New Roman" w:hAnsi="Times New Roman" w:cs="Times New Roman"/>
          <w:b/>
          <w:i/>
          <w:sz w:val="28"/>
          <w:szCs w:val="28"/>
        </w:rPr>
        <w:t xml:space="preserve">РАЦИОНАЛЬНОЕ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BF3EEC">
        <w:rPr>
          <w:rFonts w:ascii="Times New Roman" w:hAnsi="Times New Roman" w:cs="Times New Roman"/>
          <w:b/>
          <w:i/>
          <w:sz w:val="28"/>
          <w:szCs w:val="28"/>
        </w:rPr>
        <w:t>ЭНЕРГОПОТРЕБЛЕНИЕ.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 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3EEC">
        <w:rPr>
          <w:rFonts w:ascii="Times New Roman" w:hAnsi="Times New Roman" w:cs="Times New Roman"/>
          <w:sz w:val="24"/>
          <w:szCs w:val="24"/>
        </w:rPr>
        <w:t>Уменьшение количества потребляемой энергии и энергосбережение в промышленности,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EC">
        <w:rPr>
          <w:rFonts w:ascii="Times New Roman" w:hAnsi="Times New Roman" w:cs="Times New Roman"/>
          <w:sz w:val="24"/>
          <w:szCs w:val="24"/>
        </w:rPr>
        <w:t>домах и квартирах позволит существенно сэкономить бюджеты потребителей.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EC">
        <w:rPr>
          <w:rFonts w:ascii="Times New Roman" w:hAnsi="Times New Roman" w:cs="Times New Roman"/>
          <w:sz w:val="24"/>
          <w:szCs w:val="24"/>
        </w:rPr>
        <w:t>считают, что до 40% потребляемой энергии можно сэкономить простыми и недорогими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3EEC">
        <w:rPr>
          <w:rFonts w:ascii="Times New Roman" w:hAnsi="Times New Roman" w:cs="Times New Roman"/>
          <w:sz w:val="24"/>
          <w:szCs w:val="24"/>
        </w:rPr>
        <w:t>способами.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3EEC">
        <w:rPr>
          <w:rFonts w:ascii="Times New Roman" w:hAnsi="Times New Roman" w:cs="Times New Roman"/>
          <w:sz w:val="24"/>
          <w:szCs w:val="24"/>
        </w:rPr>
        <w:t>Мы хотим, чтобы вы еще больше узнали о правильном обращении с энергией и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EC">
        <w:rPr>
          <w:rFonts w:ascii="Times New Roman" w:hAnsi="Times New Roman" w:cs="Times New Roman"/>
          <w:sz w:val="24"/>
          <w:szCs w:val="24"/>
        </w:rPr>
        <w:t>сократили при этом расходы, но и сохранили окружающую среду от разрушения, ведь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EC">
        <w:rPr>
          <w:rFonts w:ascii="Times New Roman" w:hAnsi="Times New Roman" w:cs="Times New Roman"/>
          <w:sz w:val="24"/>
          <w:szCs w:val="24"/>
        </w:rPr>
        <w:t>рациональнее мы расходуем тепло и электричество, тем меньше используем драгоценных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EC">
        <w:rPr>
          <w:rFonts w:ascii="Times New Roman" w:hAnsi="Times New Roman" w:cs="Times New Roman"/>
          <w:sz w:val="24"/>
          <w:szCs w:val="24"/>
        </w:rPr>
        <w:t>запасов сырья.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 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b/>
          <w:bCs/>
          <w:sz w:val="24"/>
          <w:szCs w:val="24"/>
        </w:rPr>
        <w:t>ЭЛЕКТРОСБЕРЕЖЕНИЕ.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1. Используйте энергосберегающие лампы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Использование лампы всегда должно соответствовать фактической потребности 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EEC">
        <w:rPr>
          <w:rFonts w:ascii="Times New Roman" w:hAnsi="Times New Roman" w:cs="Times New Roman"/>
          <w:sz w:val="24"/>
          <w:szCs w:val="24"/>
        </w:rPr>
        <w:t>освещении</w:t>
      </w:r>
      <w:proofErr w:type="gramEnd"/>
      <w:r w:rsidRPr="00BF3EEC">
        <w:rPr>
          <w:rFonts w:ascii="Times New Roman" w:hAnsi="Times New Roman" w:cs="Times New Roman"/>
          <w:sz w:val="24"/>
          <w:szCs w:val="24"/>
        </w:rPr>
        <w:t>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Используйте лучше одну мощную лампу, чем несколько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слабомощных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>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Избегайте отраженного освещения.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Оборудуйте рабочие места, всегда ориентируясь на дневной свет и используя его.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EEC">
        <w:rPr>
          <w:rFonts w:ascii="Times New Roman" w:hAnsi="Times New Roman" w:cs="Times New Roman"/>
          <w:sz w:val="24"/>
          <w:szCs w:val="24"/>
        </w:rPr>
        <w:t>Выбирайте место расположения светильника в соответствии с его функцией (лампа для</w:t>
      </w:r>
      <w:proofErr w:type="gramEnd"/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чтения там, где действительно читают и т.д.).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Не надо пренебрегать естественным освещением. Светлые шторы, светлые обои и потолок, чистые окна, умеренное количество цветов на подоконниках увеличат освещенность квартиры и офиса и сократят использование светильников. Следует учитывать, что запыленные окна снижают естественную освещенность на 30 %.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Энергосберегающие лампы потребляют энергии примерно на 80% меньше, чем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традиционные лампы накаливания, а служат в среднем в 8 раз дольше. Современная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энергосберегающая лампа служит до 10 тысяч часов, в то время как лампа накаливания -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около 1,5 тысячи часов. Но при этом ее стоимость примерно в 2-3 раза больше. Компактная люминесцентная лампа мощностью 11 Вт заменяет лампу накаливания мощностью в 60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Вт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F3EEC">
        <w:rPr>
          <w:rFonts w:ascii="Times New Roman" w:hAnsi="Times New Roman" w:cs="Times New Roman"/>
          <w:sz w:val="24"/>
          <w:szCs w:val="24"/>
        </w:rPr>
        <w:t>атраты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окупаются менее чем за год, а служит она 3-4 года.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2. Используйте наиболее экономичные бытовые приборы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Современные бытовые приборы часто обходятся меньшей энергией, чем их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предшественники. Не оставляйте оборудование в режиме «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>» (режим ожидания),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используйте кнопки «включить/выключить» на самом оборудовании или выключайте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приборы из розетки. Выключение неиспользуемых приборов из сети (например, телевизор, видеомагнитофон, музыкальный центр) позволяет снизить потребление электроэнергии в среднем до 300 кВт 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F3EE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b/>
          <w:bCs/>
          <w:sz w:val="24"/>
          <w:szCs w:val="24"/>
        </w:rPr>
        <w:t>Телевизор </w:t>
      </w:r>
      <w:r w:rsidRPr="00BF3EEC">
        <w:rPr>
          <w:rFonts w:ascii="Times New Roman" w:hAnsi="Times New Roman" w:cs="Times New Roman"/>
          <w:sz w:val="24"/>
          <w:szCs w:val="24"/>
        </w:rPr>
        <w:t>с экраном среднего размера - с диагональю 20-21 дюйм - в режиме ожидания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потребляет ток 75 мА (миллиампер), напряжение в сети 220 В (вольт), а значит, потребляемая мощность 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3EEC">
        <w:rPr>
          <w:rFonts w:ascii="Times New Roman" w:hAnsi="Times New Roman" w:cs="Times New Roman"/>
          <w:sz w:val="24"/>
          <w:szCs w:val="24"/>
        </w:rPr>
        <w:t xml:space="preserve">=I*U (мощность в ваттах, ток в амперах и напряжение в вольтах), для «спящего» телевизора равна: 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3EEC">
        <w:rPr>
          <w:rFonts w:ascii="Times New Roman" w:hAnsi="Times New Roman" w:cs="Times New Roman"/>
          <w:sz w:val="24"/>
          <w:szCs w:val="24"/>
        </w:rPr>
        <w:t xml:space="preserve"> = 0,075 х 220 = 16,5 Вт. Если вы смотрите телевизор 6 часов в день, то его потребление в режиме ожидания составляет в сутки 297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, а в месяц - 8910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, то есть почти 9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Аналогичные расчеты в отношении музыкального центра дают почти 8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в месяц, видеомагнитофона – почти 4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в месяц. Итого, только по 3 приборам, выходит около 21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При использовании </w:t>
      </w:r>
      <w:r w:rsidRPr="00BF3EEC">
        <w:rPr>
          <w:rFonts w:ascii="Times New Roman" w:hAnsi="Times New Roman" w:cs="Times New Roman"/>
          <w:b/>
          <w:bCs/>
          <w:sz w:val="24"/>
          <w:szCs w:val="24"/>
        </w:rPr>
        <w:t>пылесоса</w:t>
      </w:r>
      <w:r w:rsidRPr="00BF3EEC">
        <w:rPr>
          <w:rFonts w:ascii="Times New Roman" w:hAnsi="Times New Roman" w:cs="Times New Roman"/>
          <w:sz w:val="24"/>
          <w:szCs w:val="24"/>
        </w:rPr>
        <w:t>, в котором мешок для сбора пыли заполнен на треть,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всасывание пыли ухудшается на 40 %. Соответственно на 40% возрастает расход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электроэнергии. Систематическое очищение мешка или контейнера для сбора пыли 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EEC">
        <w:rPr>
          <w:rFonts w:ascii="Times New Roman" w:hAnsi="Times New Roman" w:cs="Times New Roman"/>
          <w:sz w:val="24"/>
          <w:szCs w:val="24"/>
        </w:rPr>
        <w:t>пылесосе</w:t>
      </w:r>
      <w:proofErr w:type="gramEnd"/>
      <w:r w:rsidRPr="00BF3EEC">
        <w:rPr>
          <w:rFonts w:ascii="Times New Roman" w:hAnsi="Times New Roman" w:cs="Times New Roman"/>
          <w:sz w:val="24"/>
          <w:szCs w:val="24"/>
        </w:rPr>
        <w:t xml:space="preserve"> перед уборкой помещения может существенно сократить электропотребление.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lastRenderedPageBreak/>
        <w:t>Главное условие рациональной эксплуатации </w:t>
      </w:r>
      <w:r w:rsidRPr="00BF3EEC">
        <w:rPr>
          <w:rFonts w:ascii="Times New Roman" w:hAnsi="Times New Roman" w:cs="Times New Roman"/>
          <w:b/>
          <w:bCs/>
          <w:sz w:val="24"/>
          <w:szCs w:val="24"/>
        </w:rPr>
        <w:t>стиральных машин </w:t>
      </w:r>
      <w:r w:rsidRPr="00BF3EEC">
        <w:rPr>
          <w:rFonts w:ascii="Times New Roman" w:hAnsi="Times New Roman" w:cs="Times New Roman"/>
          <w:sz w:val="24"/>
          <w:szCs w:val="24"/>
        </w:rPr>
        <w:t>-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10-15%.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- до 30 %.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Чтобы немного сэкономить при </w:t>
      </w:r>
      <w:r w:rsidRPr="00BF3EEC">
        <w:rPr>
          <w:rFonts w:ascii="Times New Roman" w:hAnsi="Times New Roman" w:cs="Times New Roman"/>
          <w:b/>
          <w:bCs/>
          <w:sz w:val="24"/>
          <w:szCs w:val="24"/>
        </w:rPr>
        <w:t>глажении</w:t>
      </w:r>
      <w:r w:rsidRPr="00BF3EEC">
        <w:rPr>
          <w:rFonts w:ascii="Times New Roman" w:hAnsi="Times New Roman" w:cs="Times New Roman"/>
          <w:sz w:val="24"/>
          <w:szCs w:val="24"/>
        </w:rPr>
        <w:t>, не надо гладить пересушенное белье.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Важно своевременно удалять из </w:t>
      </w:r>
      <w:r w:rsidRPr="00BF3EEC">
        <w:rPr>
          <w:rFonts w:ascii="Times New Roman" w:hAnsi="Times New Roman" w:cs="Times New Roman"/>
          <w:b/>
          <w:bCs/>
          <w:sz w:val="24"/>
          <w:szCs w:val="24"/>
        </w:rPr>
        <w:t>электрочайника </w:t>
      </w:r>
      <w:r w:rsidRPr="00BF3EEC">
        <w:rPr>
          <w:rFonts w:ascii="Times New Roman" w:hAnsi="Times New Roman" w:cs="Times New Roman"/>
          <w:sz w:val="24"/>
          <w:szCs w:val="24"/>
        </w:rPr>
        <w:t>накипь. Она образуется в результате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многократного нагревания и кипячения воды и обладает малой теплопроводностью, поэтому вода в посуде с накипью нагревается медленнее.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b/>
          <w:bCs/>
          <w:sz w:val="24"/>
          <w:szCs w:val="24"/>
        </w:rPr>
        <w:t>Холодильник </w:t>
      </w:r>
      <w:r w:rsidRPr="00BF3EEC">
        <w:rPr>
          <w:rFonts w:ascii="Times New Roman" w:hAnsi="Times New Roman" w:cs="Times New Roman"/>
          <w:sz w:val="24"/>
          <w:szCs w:val="24"/>
        </w:rPr>
        <w:t>надо ставить в самое прохладное место кухни, желательно возле наружной стены, но ни в коем случае не рядом с плитой. Если вы поставите холодильник в комнате, где температура достигает 30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BF3EEC">
        <w:rPr>
          <w:rFonts w:ascii="Times New Roman" w:hAnsi="Times New Roman" w:cs="Times New Roman"/>
          <w:sz w:val="24"/>
          <w:szCs w:val="24"/>
        </w:rPr>
        <w:t>, то потребление энергии удвоится.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Открывать холодильник нужно как можно реже, чтобы не было утечек холода. Перед тем как положить теплые продукты в холодильник, им следует дать остыть 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F3EEC">
        <w:rPr>
          <w:rFonts w:ascii="Times New Roman" w:hAnsi="Times New Roman" w:cs="Times New Roman"/>
          <w:sz w:val="24"/>
          <w:szCs w:val="24"/>
        </w:rPr>
        <w:t xml:space="preserve"> комнатной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температуры.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Обязательно следует размораживать морозильную камеру при образовании в ней льда.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Толстый слой льда ухудшает охлаждение замороженных продуктов и увеличивает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потребление электроэнергии.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Зарядное устройство для мобильного телефона, оставленное включенным в розетку,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нагревается, даже если там нет телефона. Это происходит потому, что устройство все равно потребляет электричество. 95 % энергии используется впустую, когда зарядное устройство подключено к розетке постоянно.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3. Следуйте советам по экономии энергии при приготовлении пищи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Для экономии электроэнергии на электроплитах надо применять посуду с дном, которое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равно диаметру конфорки или чуть его превосходит. В иных случаях теряется 5-10 %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энергии. Предотвращайте излишний расход тепла с помощью ровных и толстых днищ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кастрюль и плотно прилегающих крышек. Посуда с искривленным дном может привести 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перерасходу электроэнергии до 40-60 %.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Используйте остаточное тепло конфорки и духовки в электроплитах. Выключайте их, 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меньшей мере, за 10 минут до готовности блюда.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Готовьте в небольшом количестве жидкости и в закрытой кастрюле (быстрое испарение воды удлиняет время готовки на 20-30 %). Это экономит энергию, воду, время, это полезнее и вкуснее. После закипания пищи желательно перейти на низкотемпературный режим готовки.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При приготовлении блюд, требующих много времени, пользуйтесь скороваркой.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Своевременно переключайте с наибольшей степени нагрева при доведении до кипения 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умеренную степень, необходимую лишь для поддержания температуры кипения. Если у вас газовая плита - уменьшайте интенсивность пламени.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Откажитесь от предварительного прогрева духовки - для большинства блюд этого не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требуется. Пользуйтесь режимом принудительной циркуляции воздуха в духовке, т.к. это позволяет одновременно варить и печь на разных уровнях, при этом теплота распределяется лучше.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Благодаря этому можно работать и при более низких температурах и даже приготовить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полное меню в духовке. При одновременном приготовлении в духовке овощей, гарниров и мяса энергия расходуется оптимально.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Открывайте дверцу духовки только в тех случаях, когда это действительно необходимо.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Запекайте в духовке только большие куски мяса - весом более 1 кг. При меньших количествах готовить на конфорке экономнее.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Варите кофе по возможности в кофейной машине (с кофейником-термосом) - это экономнее, чем нагревать воду в кастрюле. Другие специальные приборы, как, например, яйцеварка или тостер, также сберегают энергию.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F3EEC" w:rsidRPr="00BF3EEC" w:rsidRDefault="00BF3EEC" w:rsidP="00BF3E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EEC">
        <w:rPr>
          <w:rFonts w:ascii="Times New Roman" w:hAnsi="Times New Roman" w:cs="Times New Roman"/>
          <w:b/>
          <w:bCs/>
          <w:i/>
          <w:sz w:val="28"/>
          <w:szCs w:val="28"/>
        </w:rPr>
        <w:t>ТЕПЛОСБЕРЕЖЕНИЕ.</w:t>
      </w:r>
    </w:p>
    <w:p w:rsidR="00BF3EEC" w:rsidRPr="00BF3EEC" w:rsidRDefault="00BF3EEC" w:rsidP="00BF3E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1. Не выбрасывайте деньги в окно.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Окно, часами остающееся приоткрытым, вряд ли обеспечит вам приток свежего воздуха, но большой счет за отопление - наверняка. Лучше проветривать чаще, но при этом открывать окно широко и всего на несколько минут. И на это время отключать термостатный вентиль на радиаторе отопления.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2. Не преграждайте путь теплу.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Необлицованные батареи отопления не всегда красивы на вид, зато это гарантия того, что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тепло будет беспрепятственно распространяться в помещении. Длинные шторы, радиаторные экраны, неудачно расставленная мебель, стойки для сушки белья перед батареями могут поглотить до 20% тепла.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3. Не перегревайте квартиру.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Некоторые люди любят жарко натопленные квартиры, а потом поражаются большим счетам за отопление. Всегда помните: каждый дополнительный градус температуры в помещении обойдется примерно в 6% дополнительных затрат на энергию.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4. Не теряйте тепло.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На ночь опускайте жалюзи, закрывайте шторы, чтобы уменьшить потери тепла через окна.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5. Отапливайте свою квартиру, а не улицу.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Между радиаторной батареей и стеной установите защитный экран 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F3EEC">
        <w:rPr>
          <w:rFonts w:ascii="Times New Roman" w:hAnsi="Times New Roman" w:cs="Times New Roman"/>
          <w:sz w:val="24"/>
          <w:szCs w:val="24"/>
        </w:rPr>
        <w:t xml:space="preserve"> алюминиевой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фольги. Фольга отражает тепло, излучаемое радиатором, и направляет его обратно </w:t>
      </w:r>
      <w:proofErr w:type="gramStart"/>
      <w:r w:rsidRPr="00BF3E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комнату. Благодаря этому можно сэкономить до 4% затрат на отопление.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 </w:t>
      </w:r>
    </w:p>
    <w:p w:rsidR="00BF3EEC" w:rsidRPr="00BF3EEC" w:rsidRDefault="00BF3EEC" w:rsidP="00BF3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 надеемся, что в</w:t>
      </w:r>
      <w:r w:rsidRPr="00BF3EEC">
        <w:rPr>
          <w:rFonts w:ascii="Times New Roman" w:hAnsi="Times New Roman" w:cs="Times New Roman"/>
          <w:b/>
          <w:bCs/>
          <w:sz w:val="24"/>
          <w:szCs w:val="24"/>
        </w:rPr>
        <w:t>се эти советы помогут Вам сэкономить расходы!!!</w:t>
      </w:r>
    </w:p>
    <w:p w:rsidR="00633D8F" w:rsidRPr="00BF3EEC" w:rsidRDefault="00633D8F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D8F" w:rsidRPr="00BF3EEC" w:rsidSect="00BF3E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37"/>
    <w:rsid w:val="00633D8F"/>
    <w:rsid w:val="00BF3EEC"/>
    <w:rsid w:val="00D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1219</Words>
  <Characters>6950</Characters>
  <Application>Microsoft Office Word</Application>
  <DocSecurity>0</DocSecurity>
  <Lines>57</Lines>
  <Paragraphs>16</Paragraphs>
  <ScaleCrop>false</ScaleCrop>
  <Company>*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2016-03-29T07:57:00Z</dcterms:created>
  <dcterms:modified xsi:type="dcterms:W3CDTF">2016-03-29T08:00:00Z</dcterms:modified>
</cp:coreProperties>
</file>