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B6" w:rsidRPr="001528F2" w:rsidRDefault="00E24DB6" w:rsidP="001528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Администрация  сельского  поселения  </w:t>
      </w:r>
      <w:r w:rsidR="003D447C">
        <w:rPr>
          <w:rFonts w:ascii="Times New Roman" w:hAnsi="Times New Roman" w:cs="Times New Roman"/>
          <w:sz w:val="28"/>
          <w:szCs w:val="28"/>
        </w:rPr>
        <w:t>Тактагуловский</w:t>
      </w:r>
      <w:r w:rsidRPr="001528F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 район Республики Башкортостан</w:t>
      </w:r>
    </w:p>
    <w:p w:rsidR="00E24DB6" w:rsidRPr="00D84938" w:rsidRDefault="00E24DB6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B6" w:rsidRPr="001528F2" w:rsidRDefault="00E24DB6" w:rsidP="00D849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24DB6" w:rsidRPr="001528F2" w:rsidRDefault="00E24DB6" w:rsidP="00D849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от 28 декабря 2017 года № </w:t>
      </w:r>
      <w:r w:rsidR="003D447C">
        <w:rPr>
          <w:rFonts w:ascii="Times New Roman" w:hAnsi="Times New Roman" w:cs="Times New Roman"/>
          <w:sz w:val="28"/>
          <w:szCs w:val="28"/>
        </w:rPr>
        <w:t>23</w:t>
      </w:r>
    </w:p>
    <w:p w:rsidR="00E24DB6" w:rsidRPr="00D84938" w:rsidRDefault="00E24DB6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B6" w:rsidRPr="001528F2" w:rsidRDefault="00E24DB6" w:rsidP="00D849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Об  утверждении   Положения   о Порядке списания муниципального имущества (основных средств),  находящегося  в муниципальной собственности Администрации сельского поселения </w:t>
      </w:r>
      <w:r w:rsidR="003D447C">
        <w:rPr>
          <w:rFonts w:ascii="Times New Roman" w:hAnsi="Times New Roman" w:cs="Times New Roman"/>
          <w:sz w:val="28"/>
          <w:szCs w:val="28"/>
        </w:rPr>
        <w:t>Тактагуловский</w:t>
      </w:r>
      <w:r w:rsidR="001528F2">
        <w:rPr>
          <w:rFonts w:ascii="Times New Roman" w:hAnsi="Times New Roman" w:cs="Times New Roman"/>
          <w:sz w:val="28"/>
          <w:szCs w:val="28"/>
        </w:rPr>
        <w:t xml:space="preserve"> </w:t>
      </w:r>
      <w:r w:rsidRPr="001528F2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 район Республики Башкортостан</w:t>
      </w:r>
    </w:p>
    <w:p w:rsidR="00E24DB6" w:rsidRPr="001528F2" w:rsidRDefault="00E24DB6" w:rsidP="00D84938">
      <w:pPr>
        <w:spacing w:before="100" w:beforeAutospacing="1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8F2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3D447C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="00152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8F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Бакалинский  район Республики Башкортостан, Администрация  сельского поселения </w:t>
      </w:r>
      <w:r w:rsidR="003D447C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="00152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8F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Бакалинский  район Республики Башкортостан  </w:t>
      </w:r>
      <w:r w:rsidRPr="001528F2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E24DB6" w:rsidRPr="001528F2" w:rsidRDefault="00E24DB6" w:rsidP="00E703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1. Утвердить  Положение о </w:t>
      </w:r>
      <w:r w:rsidRPr="001528F2">
        <w:rPr>
          <w:rFonts w:ascii="Times New Roman" w:hAnsi="Times New Roman" w:cs="Times New Roman"/>
          <w:kern w:val="36"/>
          <w:sz w:val="28"/>
          <w:szCs w:val="28"/>
        </w:rPr>
        <w:t xml:space="preserve">порядке списания муниципального имущества (основных средств), находящегося в муниципальной собственности  сельского поселения </w:t>
      </w:r>
      <w:r w:rsidR="003D447C">
        <w:rPr>
          <w:rFonts w:ascii="Times New Roman" w:hAnsi="Times New Roman" w:cs="Times New Roman"/>
          <w:kern w:val="36"/>
          <w:sz w:val="28"/>
          <w:szCs w:val="28"/>
        </w:rPr>
        <w:t>Тактагуловский</w:t>
      </w:r>
      <w:r w:rsidR="001528F2"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Pr="001528F2">
        <w:rPr>
          <w:rFonts w:ascii="Times New Roman" w:hAnsi="Times New Roman" w:cs="Times New Roman"/>
          <w:kern w:val="36"/>
          <w:sz w:val="28"/>
          <w:szCs w:val="28"/>
        </w:rPr>
        <w:t>сельсовет муниципального района Бакалинский  район Республики Башкортостан</w:t>
      </w:r>
      <w:r w:rsidRPr="001528F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24DB6" w:rsidRPr="001528F2" w:rsidRDefault="00E24DB6" w:rsidP="00E703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2. Обнародовать постановление на официальном сайте Администрации сельского поселения </w:t>
      </w:r>
      <w:r w:rsidR="003D447C">
        <w:rPr>
          <w:rFonts w:ascii="Times New Roman" w:hAnsi="Times New Roman" w:cs="Times New Roman"/>
          <w:sz w:val="28"/>
          <w:szCs w:val="28"/>
        </w:rPr>
        <w:t>Тактагуловский</w:t>
      </w:r>
      <w:r w:rsidRPr="00152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 район Республики Башкортостан.  </w:t>
      </w:r>
    </w:p>
    <w:p w:rsidR="00E24DB6" w:rsidRPr="001528F2" w:rsidRDefault="00E24DB6" w:rsidP="00E703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="003D447C">
        <w:rPr>
          <w:rFonts w:ascii="Times New Roman" w:hAnsi="Times New Roman" w:cs="Times New Roman"/>
          <w:sz w:val="28"/>
          <w:szCs w:val="28"/>
        </w:rPr>
        <w:t>Тактагуловский</w:t>
      </w:r>
      <w:r w:rsidR="001528F2">
        <w:rPr>
          <w:rFonts w:ascii="Times New Roman" w:hAnsi="Times New Roman" w:cs="Times New Roman"/>
          <w:sz w:val="28"/>
          <w:szCs w:val="28"/>
        </w:rPr>
        <w:t xml:space="preserve"> с</w:t>
      </w:r>
      <w:r w:rsidRPr="001528F2">
        <w:rPr>
          <w:rFonts w:ascii="Times New Roman" w:hAnsi="Times New Roman" w:cs="Times New Roman"/>
          <w:sz w:val="28"/>
          <w:szCs w:val="28"/>
        </w:rPr>
        <w:t xml:space="preserve">ельсовет </w:t>
      </w:r>
    </w:p>
    <w:p w:rsidR="00E24DB6" w:rsidRPr="001528F2" w:rsidRDefault="00E24DB6" w:rsidP="00E70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муниципального района Бакалинский  район </w:t>
      </w:r>
    </w:p>
    <w:p w:rsidR="00E24DB6" w:rsidRPr="001528F2" w:rsidRDefault="00E24DB6" w:rsidP="00E70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</w:t>
      </w:r>
      <w:r w:rsidR="001528F2">
        <w:rPr>
          <w:rFonts w:ascii="Times New Roman" w:hAnsi="Times New Roman" w:cs="Times New Roman"/>
          <w:sz w:val="28"/>
          <w:szCs w:val="28"/>
        </w:rPr>
        <w:t xml:space="preserve">    </w:t>
      </w:r>
      <w:r w:rsidRPr="001528F2">
        <w:rPr>
          <w:rFonts w:ascii="Times New Roman" w:hAnsi="Times New Roman" w:cs="Times New Roman"/>
          <w:sz w:val="28"/>
          <w:szCs w:val="28"/>
        </w:rPr>
        <w:t xml:space="preserve">        </w:t>
      </w:r>
      <w:r w:rsidR="003D447C">
        <w:rPr>
          <w:rFonts w:ascii="Times New Roman" w:hAnsi="Times New Roman" w:cs="Times New Roman"/>
          <w:sz w:val="28"/>
          <w:szCs w:val="28"/>
        </w:rPr>
        <w:tab/>
        <w:t xml:space="preserve">        Л.М. Ахунова</w:t>
      </w:r>
    </w:p>
    <w:p w:rsidR="00E24DB6" w:rsidRPr="001528F2" w:rsidRDefault="00E24DB6" w:rsidP="00E703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11"/>
        <w:gridCol w:w="4866"/>
      </w:tblGrid>
      <w:tr w:rsidR="00E24DB6" w:rsidRPr="001528F2" w:rsidTr="003D447C">
        <w:tc>
          <w:tcPr>
            <w:tcW w:w="4811" w:type="dxa"/>
          </w:tcPr>
          <w:p w:rsidR="00E24DB6" w:rsidRPr="001528F2" w:rsidRDefault="00E24DB6" w:rsidP="002B30DD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66" w:type="dxa"/>
          </w:tcPr>
          <w:p w:rsidR="00E24DB6" w:rsidRPr="001528F2" w:rsidRDefault="00E24DB6" w:rsidP="002B30DD">
            <w:pPr>
              <w:tabs>
                <w:tab w:val="left" w:pos="700"/>
                <w:tab w:val="left" w:pos="5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4DB6" w:rsidRPr="001528F2" w:rsidRDefault="00E24DB6" w:rsidP="002B30DD">
            <w:pPr>
              <w:pStyle w:val="a6"/>
              <w:ind w:left="172"/>
              <w:jc w:val="right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к постановлению администрации  сельского поселения </w:t>
            </w:r>
            <w:r w:rsidR="003D447C">
              <w:rPr>
                <w:rFonts w:ascii="Times New Roman" w:hAnsi="Times New Roman" w:cs="Times New Roman"/>
              </w:rPr>
              <w:t>Тактагуловский</w:t>
            </w:r>
            <w:r w:rsidR="001528F2">
              <w:rPr>
                <w:rFonts w:ascii="Times New Roman" w:hAnsi="Times New Roman" w:cs="Times New Roman"/>
              </w:rPr>
              <w:t xml:space="preserve"> </w:t>
            </w:r>
            <w:r w:rsidRPr="001528F2">
              <w:rPr>
                <w:rFonts w:ascii="Times New Roman" w:hAnsi="Times New Roman" w:cs="Times New Roman"/>
              </w:rPr>
              <w:t xml:space="preserve"> сельсовет муниципального района Бакалинский  район Республики Башкортостан</w:t>
            </w:r>
          </w:p>
          <w:p w:rsidR="00E24DB6" w:rsidRPr="001528F2" w:rsidRDefault="00E24DB6" w:rsidP="002B30DD">
            <w:pPr>
              <w:pStyle w:val="a6"/>
              <w:ind w:left="172"/>
              <w:jc w:val="right"/>
              <w:rPr>
                <w:rFonts w:ascii="Times New Roman" w:hAnsi="Times New Roman" w:cs="Times New Roman"/>
              </w:rPr>
            </w:pPr>
            <w:r w:rsidRPr="001528F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24DB6" w:rsidRPr="001528F2" w:rsidRDefault="00E24DB6" w:rsidP="00E7034D">
      <w:pPr>
        <w:pStyle w:val="a6"/>
        <w:ind w:firstLine="567"/>
        <w:jc w:val="center"/>
        <w:rPr>
          <w:rFonts w:ascii="Times New Roman" w:hAnsi="Times New Roman" w:cs="Times New Roman"/>
        </w:rPr>
      </w:pPr>
    </w:p>
    <w:p w:rsidR="00E24DB6" w:rsidRPr="001528F2" w:rsidRDefault="00E24DB6" w:rsidP="002511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8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anchor="Par48#Par48" w:history="1">
        <w:r w:rsidRPr="001528F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ПОЛОЖЕНИЕ</w:t>
        </w:r>
      </w:hyperlink>
    </w:p>
    <w:p w:rsidR="00E24DB6" w:rsidRPr="001528F2" w:rsidRDefault="00E24DB6" w:rsidP="002511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8F2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списания</w:t>
      </w:r>
      <w:r w:rsidRPr="001528F2">
        <w:rPr>
          <w:rFonts w:ascii="Times New Roman" w:hAnsi="Times New Roman" w:cs="Times New Roman"/>
          <w:sz w:val="28"/>
          <w:szCs w:val="28"/>
        </w:rPr>
        <w:t xml:space="preserve"> </w:t>
      </w:r>
      <w:r w:rsidRPr="001528F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(основных средств),  находящегося в муниципальной собственности сельского поселения </w:t>
      </w:r>
      <w:r w:rsidR="003D447C">
        <w:rPr>
          <w:rFonts w:ascii="Times New Roman" w:hAnsi="Times New Roman" w:cs="Times New Roman"/>
          <w:b/>
          <w:bCs/>
          <w:sz w:val="28"/>
          <w:szCs w:val="28"/>
        </w:rPr>
        <w:t>Тактагуловский</w:t>
      </w:r>
      <w:r w:rsidRPr="001528F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Бакалинский  район Республики Башкортостан</w:t>
      </w:r>
    </w:p>
    <w:p w:rsidR="00E24DB6" w:rsidRPr="001528F2" w:rsidRDefault="00E24DB6" w:rsidP="002511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1528F2">
        <w:rPr>
          <w:sz w:val="28"/>
          <w:szCs w:val="28"/>
        </w:rPr>
        <w:t xml:space="preserve">          </w:t>
      </w:r>
      <w:proofErr w:type="gramStart"/>
      <w:r w:rsidRPr="001528F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Администрации сельского поселения </w:t>
      </w:r>
      <w:r w:rsidR="003D447C">
        <w:rPr>
          <w:rFonts w:ascii="Times New Roman" w:hAnsi="Times New Roman" w:cs="Times New Roman"/>
          <w:sz w:val="28"/>
          <w:szCs w:val="28"/>
        </w:rPr>
        <w:t>Тактагуловский</w:t>
      </w:r>
      <w:r w:rsidR="001528F2">
        <w:rPr>
          <w:rFonts w:ascii="Times New Roman" w:hAnsi="Times New Roman" w:cs="Times New Roman"/>
          <w:sz w:val="28"/>
          <w:szCs w:val="28"/>
        </w:rPr>
        <w:t xml:space="preserve"> </w:t>
      </w:r>
      <w:r w:rsidRPr="00152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 район Республики Башкортостан, относящегося к основным средствам, на основании Федерального закона от 21.11.1996 </w:t>
      </w:r>
      <w:r w:rsidRPr="001528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28F2">
        <w:rPr>
          <w:rFonts w:ascii="Times New Roman" w:hAnsi="Times New Roman" w:cs="Times New Roman"/>
          <w:sz w:val="28"/>
          <w:szCs w:val="28"/>
        </w:rPr>
        <w:t xml:space="preserve"> 129-ФЗ "О бухгалтерском учете" (в ред. от</w:t>
      </w:r>
      <w:proofErr w:type="gramEnd"/>
      <w:r w:rsidRPr="00152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8F2">
        <w:rPr>
          <w:rFonts w:ascii="Times New Roman" w:hAnsi="Times New Roman" w:cs="Times New Roman"/>
          <w:sz w:val="28"/>
          <w:szCs w:val="28"/>
        </w:rPr>
        <w:t xml:space="preserve">28.11.2011г. № 339 ФЗ), приказа Министерства финансов РФ от 13.10.2003 №91н "Об утверждении методических указаний по бухгалтерскому учету основных средств" (в ред. от 24.12.2010г. № 186н), Устава  сельского поселения </w:t>
      </w:r>
      <w:r w:rsidR="003D447C">
        <w:rPr>
          <w:rFonts w:ascii="Times New Roman" w:hAnsi="Times New Roman" w:cs="Times New Roman"/>
          <w:sz w:val="28"/>
          <w:szCs w:val="28"/>
        </w:rPr>
        <w:t>Тактагуловский</w:t>
      </w:r>
      <w:r w:rsidRPr="00152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 район Республики Башкортостан.</w:t>
      </w:r>
      <w:proofErr w:type="gramEnd"/>
    </w:p>
    <w:p w:rsidR="00E24DB6" w:rsidRPr="001528F2" w:rsidRDefault="00E24DB6" w:rsidP="00E70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8F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сельского поселения </w:t>
      </w:r>
      <w:r w:rsidR="003D447C">
        <w:rPr>
          <w:rFonts w:ascii="Times New Roman" w:hAnsi="Times New Roman" w:cs="Times New Roman"/>
          <w:sz w:val="28"/>
          <w:szCs w:val="28"/>
        </w:rPr>
        <w:t>Тактагуловский</w:t>
      </w:r>
      <w:r w:rsidR="001528F2">
        <w:rPr>
          <w:rFonts w:ascii="Times New Roman" w:hAnsi="Times New Roman" w:cs="Times New Roman"/>
          <w:sz w:val="28"/>
          <w:szCs w:val="28"/>
        </w:rPr>
        <w:t xml:space="preserve"> </w:t>
      </w:r>
      <w:r w:rsidRPr="001528F2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 район Республики Башкортостан,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принятые к бухгалтерскому учету органами местного самоуправления;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учитываемые в муниципальной казне  сельского поселения </w:t>
      </w:r>
      <w:r w:rsidR="003D447C">
        <w:rPr>
          <w:rFonts w:ascii="Times New Roman" w:hAnsi="Times New Roman" w:cs="Times New Roman"/>
          <w:sz w:val="28"/>
          <w:szCs w:val="28"/>
        </w:rPr>
        <w:t>Тактагуловский</w:t>
      </w:r>
      <w:r w:rsidRPr="00152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 район Республики Башкортостан,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lastRenderedPageBreak/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определение технического состояния каждой единицы;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оформление необходимой документации;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получение необходимых согласований и разрешений на списание;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списание с балансового (</w:t>
      </w:r>
      <w:proofErr w:type="spellStart"/>
      <w:r w:rsidRPr="001528F2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1528F2">
        <w:rPr>
          <w:rFonts w:ascii="Times New Roman" w:hAnsi="Times New Roman" w:cs="Times New Roman"/>
          <w:sz w:val="28"/>
          <w:szCs w:val="28"/>
        </w:rPr>
        <w:t>) учета в предприятии, учреждении;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демонтаж, разборка;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выбраковка и </w:t>
      </w:r>
      <w:proofErr w:type="spellStart"/>
      <w:r w:rsidRPr="001528F2">
        <w:rPr>
          <w:rFonts w:ascii="Times New Roman" w:hAnsi="Times New Roman" w:cs="Times New Roman"/>
          <w:sz w:val="28"/>
          <w:szCs w:val="28"/>
        </w:rPr>
        <w:t>оприходование</w:t>
      </w:r>
      <w:proofErr w:type="spellEnd"/>
      <w:r w:rsidRPr="001528F2">
        <w:rPr>
          <w:rFonts w:ascii="Times New Roman" w:hAnsi="Times New Roman" w:cs="Times New Roman"/>
          <w:sz w:val="28"/>
          <w:szCs w:val="28"/>
        </w:rPr>
        <w:t xml:space="preserve"> возможных материальных ценностей;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утилизация вторичного сырья;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исключение объекта основных средств из реестра муниципальной собственности.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сельского поселения </w:t>
      </w:r>
      <w:r w:rsidR="003D447C">
        <w:rPr>
          <w:rFonts w:ascii="Times New Roman" w:hAnsi="Times New Roman" w:cs="Times New Roman"/>
          <w:sz w:val="28"/>
          <w:szCs w:val="28"/>
        </w:rPr>
        <w:t>Тактагуловский</w:t>
      </w:r>
      <w:r w:rsidR="001528F2">
        <w:rPr>
          <w:rFonts w:ascii="Times New Roman" w:hAnsi="Times New Roman" w:cs="Times New Roman"/>
          <w:sz w:val="28"/>
          <w:szCs w:val="28"/>
        </w:rPr>
        <w:t xml:space="preserve"> </w:t>
      </w:r>
      <w:r w:rsidRPr="001528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Бакалинский  район Республики Башкортостан и находящееся на балансах хозяйствующих субъектов, списывается с их балансов </w:t>
      </w:r>
      <w:proofErr w:type="gramStart"/>
      <w:r w:rsidRPr="001528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2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8F2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1528F2">
        <w:rPr>
          <w:rFonts w:ascii="Times New Roman" w:hAnsi="Times New Roman" w:cs="Times New Roman"/>
          <w:sz w:val="28"/>
          <w:szCs w:val="28"/>
        </w:rPr>
        <w:t xml:space="preserve"> основаниям: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8F2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1528F2">
        <w:rPr>
          <w:rFonts w:ascii="Times New Roman" w:hAnsi="Times New Roman" w:cs="Times New Roman"/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ликвидация по аварии;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частичная ликвидация при выполнении работ по реконструкции;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нарушение нормальных условий эксплуатации;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хищение или уничтожение имущества;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по другим причинам.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lastRenderedPageBreak/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E24DB6" w:rsidRPr="001528F2" w:rsidRDefault="00E24DB6" w:rsidP="002511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8F2">
        <w:rPr>
          <w:rFonts w:ascii="Times New Roman" w:hAnsi="Times New Roman" w:cs="Times New Roman"/>
          <w:b/>
          <w:bCs/>
          <w:sz w:val="28"/>
          <w:szCs w:val="28"/>
        </w:rPr>
        <w:t>Порядок списания муниципального имущества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руководитель муниципального предприятия, учреждения;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лица, материально ответственные за сохранность списываемого имущества;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специалист, отвечающий за ведение реестра муниципального имущества  Администрации сельского поселения </w:t>
      </w:r>
      <w:r w:rsidR="003D447C">
        <w:rPr>
          <w:rFonts w:ascii="Times New Roman" w:hAnsi="Times New Roman" w:cs="Times New Roman"/>
          <w:sz w:val="28"/>
          <w:szCs w:val="28"/>
        </w:rPr>
        <w:t>Тактагуловский</w:t>
      </w:r>
      <w:r w:rsidRPr="00152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 район Республики Башкортостан;</w:t>
      </w:r>
    </w:p>
    <w:p w:rsidR="00E24DB6" w:rsidRPr="001528F2" w:rsidRDefault="00E24DB6" w:rsidP="0025112E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    представители иных служб и организаций (по согласованию).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сельского поселения </w:t>
      </w:r>
      <w:r w:rsidR="003D447C">
        <w:rPr>
          <w:rFonts w:ascii="Times New Roman" w:hAnsi="Times New Roman" w:cs="Times New Roman"/>
          <w:sz w:val="28"/>
          <w:szCs w:val="28"/>
        </w:rPr>
        <w:t>Тактагуловский</w:t>
      </w:r>
      <w:r w:rsidRPr="00152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 район Республики Башкортостан (далее – Администрация сельского поселения) создается комиссия, в состав которой входят: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Глава  сельского поселения;</w:t>
      </w:r>
    </w:p>
    <w:p w:rsidR="00E24DB6" w:rsidRPr="001528F2" w:rsidRDefault="00E24DB6" w:rsidP="002511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   представители иных служб и организаций (в случае необходимости).</w:t>
      </w:r>
    </w:p>
    <w:p w:rsidR="00E24DB6" w:rsidRPr="001528F2" w:rsidRDefault="00E24DB6" w:rsidP="0025112E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1528F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528F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эксперты</w:t>
      </w:r>
      <w:r w:rsidRPr="001528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28F2">
        <w:rPr>
          <w:rFonts w:ascii="Times New Roman" w:hAnsi="Times New Roman" w:cs="Times New Roman"/>
          <w:sz w:val="28"/>
          <w:szCs w:val="28"/>
        </w:rPr>
        <w:t xml:space="preserve"> Эксперты включаются в состав комиссии на добровольной основе.</w:t>
      </w:r>
      <w:r w:rsidRPr="001528F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528F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Экспертом не может быть лицо организации, на которое возложены обязанности, связанные с непосредственной </w:t>
      </w:r>
      <w:r w:rsidRPr="001528F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2.1.4. В компетенцию комиссий по списанию имущества входит: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установление непригодности объекта к восстановлению и дальнейшему использованию;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8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8F2">
        <w:rPr>
          <w:rFonts w:ascii="Times New Roman" w:hAnsi="Times New Roman" w:cs="Times New Roman"/>
          <w:sz w:val="28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</w:t>
      </w:r>
      <w:proofErr w:type="gramStart"/>
      <w:r w:rsidRPr="001528F2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1528F2">
        <w:rPr>
          <w:rFonts w:ascii="Times New Roman" w:hAnsi="Times New Roman" w:cs="Times New Roman"/>
          <w:sz w:val="28"/>
          <w:szCs w:val="28"/>
        </w:rPr>
        <w:t xml:space="preserve">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1528F2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1528F2">
        <w:rPr>
          <w:rFonts w:ascii="Times New Roman" w:hAnsi="Times New Roman" w:cs="Times New Roman"/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lastRenderedPageBreak/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2.1.8. </w:t>
      </w:r>
      <w:proofErr w:type="gramStart"/>
      <w:r w:rsidRPr="001528F2">
        <w:rPr>
          <w:rFonts w:ascii="Times New Roman" w:hAnsi="Times New Roman" w:cs="Times New Roman"/>
          <w:sz w:val="28"/>
          <w:szCs w:val="28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2.2. Особенности списания объектов основных средств.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2.2.1. Списание объектов недвижимого имущества.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2.2.2. Списание автотранспортных средств.</w:t>
      </w:r>
    </w:p>
    <w:p w:rsidR="00E24DB6" w:rsidRPr="001528F2" w:rsidRDefault="00E24DB6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1528F2">
        <w:rPr>
          <w:rFonts w:ascii="Times New Roman" w:hAnsi="Times New Roman" w:cs="Times New Roman"/>
          <w:color w:val="052635"/>
          <w:sz w:val="28"/>
          <w:szCs w:val="28"/>
        </w:rPr>
        <w:t xml:space="preserve">, </w:t>
      </w:r>
      <w:r w:rsidRPr="001528F2">
        <w:rPr>
          <w:rFonts w:ascii="Times New Roman" w:hAnsi="Times New Roman" w:cs="Times New Roman"/>
          <w:sz w:val="28"/>
          <w:szCs w:val="28"/>
        </w:rPr>
        <w:t>согласно обращению балансодержателя или пользователя.</w:t>
      </w:r>
    </w:p>
    <w:p w:rsidR="00E24DB6" w:rsidRPr="001528F2" w:rsidRDefault="00E24DB6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lastRenderedPageBreak/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2.2.3. Списание сложной бытовой техники и бытовой радиоэлектронной аппаратуры.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2.2.4. Списание компьютерной техники, оргтехники.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акты о списании муниципального имущества.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В состав комиссии на списание компьютерной техники и оргтехники включаются: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Заместитель главы  Администрации сельского поселения;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lastRenderedPageBreak/>
        <w:t>специалист, отвечающий за ведения реестра муниципального  имущества Администрации сельского поселения;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2.2.5. Списание прочих основных средств. 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акты о списании муниципального имущества;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Акты о списании прочих основных средств согласовываются с Главой сельского поселения.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528F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сельского поселения </w:t>
      </w:r>
      <w:proofErr w:type="spellStart"/>
      <w:r w:rsidRPr="001528F2">
        <w:rPr>
          <w:rFonts w:ascii="Times New Roman" w:hAnsi="Times New Roman" w:cs="Times New Roman"/>
          <w:sz w:val="28"/>
          <w:szCs w:val="28"/>
        </w:rPr>
        <w:t>Новоурсаевский</w:t>
      </w:r>
      <w:proofErr w:type="spellEnd"/>
      <w:r w:rsidRPr="00152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 район Республики Башкортостан»).</w:t>
      </w:r>
      <w:proofErr w:type="gramEnd"/>
    </w:p>
    <w:p w:rsidR="00E24DB6" w:rsidRPr="001528F2" w:rsidRDefault="00E24DB6" w:rsidP="0025112E">
      <w:pPr>
        <w:pStyle w:val="teksto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528F2">
        <w:rPr>
          <w:sz w:val="28"/>
          <w:szCs w:val="28"/>
        </w:rPr>
        <w:t xml:space="preserve">           2</w:t>
      </w:r>
      <w:r w:rsidRPr="001528F2">
        <w:rPr>
          <w:rFonts w:ascii="Times New Roman" w:hAnsi="Times New Roman"/>
          <w:sz w:val="28"/>
          <w:szCs w:val="28"/>
        </w:rPr>
        <w:t>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2.6. Отражение списания основных сре</w:t>
      </w:r>
      <w:proofErr w:type="gramStart"/>
      <w:r w:rsidRPr="001528F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528F2">
        <w:rPr>
          <w:rFonts w:ascii="Times New Roman" w:hAnsi="Times New Roman" w:cs="Times New Roman"/>
          <w:sz w:val="28"/>
          <w:szCs w:val="28"/>
        </w:rPr>
        <w:t>ухгалтерском учете.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2.6.2. Руководитель муниципального унитарного предприятия, учреждения и других форм собственности, после получения постановления  </w:t>
      </w:r>
      <w:r w:rsidRPr="001528F2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о списании муниципального имущества обязан: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отразить списание муниципального имущества в бухгалтерском учете;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произвести демонтаж, ликвидацию списанных основных средств.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2.7.1. Списанные основные средства подлежат исключению из Реестра.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2.7.2. Исключение муниципального имущества из Реестра осуществляется Администрацией сельского поселения после получения </w:t>
      </w:r>
      <w:r w:rsidRPr="001528F2">
        <w:rPr>
          <w:rFonts w:ascii="Times New Roman" w:hAnsi="Times New Roman" w:cs="Times New Roman"/>
          <w:sz w:val="28"/>
          <w:szCs w:val="28"/>
        </w:rPr>
        <w:lastRenderedPageBreak/>
        <w:t>уведомления от предприятия, учреждения о выполнении постановления (распоряжения) о списании.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2.7.3. Администрация сельского поселения в течение 30 дней с момента получения всех необходимых документов: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вносит соответствующую запись в Реестр;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информирует о выбывших объектах недвижимости (только для имущества, составляющего муниципальную казну Администрации сельского поселения </w:t>
      </w:r>
      <w:r w:rsidR="003D447C">
        <w:rPr>
          <w:rFonts w:ascii="Times New Roman" w:hAnsi="Times New Roman" w:cs="Times New Roman"/>
          <w:sz w:val="28"/>
          <w:szCs w:val="28"/>
        </w:rPr>
        <w:t>Тактагуловский</w:t>
      </w:r>
      <w:r w:rsidRPr="001528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 район Республики Башкортостан) Управление  Федеральной службы государственной регистрации, кадастра и картографии по РБ.</w:t>
      </w:r>
    </w:p>
    <w:p w:rsidR="00E24DB6" w:rsidRPr="001528F2" w:rsidRDefault="00E24DB6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2511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24DB6" w:rsidRPr="001528F2" w:rsidRDefault="00E24DB6" w:rsidP="00251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E24DB6" w:rsidRPr="001528F2" w:rsidRDefault="00E24DB6" w:rsidP="00251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251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251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251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251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251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E24DB6" w:rsidRDefault="00E24DB6" w:rsidP="00E7034D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528F2" w:rsidRDefault="001528F2" w:rsidP="00E7034D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528F2" w:rsidRDefault="001528F2" w:rsidP="00E7034D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528F2" w:rsidRPr="001528F2" w:rsidRDefault="001528F2" w:rsidP="00E7034D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25112E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24DB6" w:rsidRPr="001528F2" w:rsidRDefault="00E24DB6" w:rsidP="00947C4E">
      <w:pPr>
        <w:spacing w:line="240" w:lineRule="auto"/>
        <w:ind w:left="4536"/>
        <w:jc w:val="right"/>
        <w:rPr>
          <w:rFonts w:ascii="Times New Roman" w:hAnsi="Times New Roman" w:cs="Times New Roman"/>
          <w:kern w:val="36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к Положению о порядке списания муниципального имущества (основных средств), </w:t>
      </w:r>
      <w:r w:rsidRPr="001528F2">
        <w:rPr>
          <w:rFonts w:ascii="Times New Roman" w:hAnsi="Times New Roman" w:cs="Times New Roman"/>
          <w:kern w:val="36"/>
          <w:sz w:val="28"/>
          <w:szCs w:val="28"/>
        </w:rPr>
        <w:t xml:space="preserve">находящихся в муниципальной собственности  сельского поселения </w:t>
      </w:r>
      <w:bookmarkStart w:id="1" w:name="_GoBack"/>
      <w:bookmarkEnd w:id="1"/>
      <w:r w:rsidR="003D447C">
        <w:rPr>
          <w:rFonts w:ascii="Times New Roman" w:hAnsi="Times New Roman" w:cs="Times New Roman"/>
          <w:kern w:val="36"/>
          <w:sz w:val="28"/>
          <w:szCs w:val="28"/>
        </w:rPr>
        <w:t>Тактагуловский</w:t>
      </w:r>
      <w:r w:rsidR="001528F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528F2">
        <w:rPr>
          <w:rFonts w:ascii="Times New Roman" w:hAnsi="Times New Roman" w:cs="Times New Roman"/>
          <w:kern w:val="36"/>
          <w:sz w:val="28"/>
          <w:szCs w:val="28"/>
        </w:rPr>
        <w:t xml:space="preserve">сельсовет муниципального района Бакалинский  район </w:t>
      </w:r>
      <w:r w:rsidR="00A3788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528F2">
        <w:rPr>
          <w:rFonts w:ascii="Times New Roman" w:hAnsi="Times New Roman" w:cs="Times New Roman"/>
          <w:kern w:val="36"/>
          <w:sz w:val="28"/>
          <w:szCs w:val="28"/>
        </w:rPr>
        <w:t>Республики Башкортостан</w:t>
      </w:r>
    </w:p>
    <w:p w:rsidR="00E24DB6" w:rsidRPr="001528F2" w:rsidRDefault="00E24DB6" w:rsidP="00947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ПЕРЕЧЕНЬ</w:t>
      </w:r>
    </w:p>
    <w:p w:rsidR="00E24DB6" w:rsidRPr="001528F2" w:rsidRDefault="00E24DB6" w:rsidP="00947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 документов на списание основных средств</w:t>
      </w:r>
    </w:p>
    <w:p w:rsidR="00E24DB6" w:rsidRPr="001528F2" w:rsidRDefault="00E24DB6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1. Обращение на имя Главы сельского поселения.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 2. Перечень объектов, решение о списании которых подлежит согласованию. В данном перечне в обязательном порядке указываются: 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номер по порядку;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наименование объекта муниципального имущества;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инвентарный номер объекта муниципального имущества в случае его присвоения;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год ввода в эксплуатацию (год выпуска) объекта муниципального имущества;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балансовая стоимость объекта муниципального имущества на момент принятия решения о списании; 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 </w:t>
      </w:r>
    </w:p>
    <w:p w:rsidR="00E24DB6" w:rsidRPr="001528F2" w:rsidRDefault="00E24DB6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3. Копия инвентарной карточки учета основных средств.</w:t>
      </w:r>
    </w:p>
    <w:p w:rsidR="00E24DB6" w:rsidRPr="001528F2" w:rsidRDefault="00E24DB6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4. Акты о списании основных сре</w:t>
      </w:r>
      <w:proofErr w:type="gramStart"/>
      <w:r w:rsidRPr="001528F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528F2">
        <w:rPr>
          <w:rFonts w:ascii="Times New Roman" w:hAnsi="Times New Roman" w:cs="Times New Roman"/>
          <w:sz w:val="28"/>
          <w:szCs w:val="28"/>
        </w:rPr>
        <w:t>оответствии с унифицированными формами, установленными действующим законодательством (в 2 экземплярах).</w:t>
      </w:r>
    </w:p>
    <w:p w:rsidR="00E24DB6" w:rsidRPr="001528F2" w:rsidRDefault="00E24DB6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5. Копия технического паспорта списываемого транспортного средства.</w:t>
      </w:r>
    </w:p>
    <w:p w:rsidR="00E24DB6" w:rsidRPr="001528F2" w:rsidRDefault="00E24DB6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E24DB6" w:rsidRPr="001528F2" w:rsidRDefault="00E24DB6" w:rsidP="00251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 xml:space="preserve">        7. Копия протокола заседания комиссии по подготовке и принятию решения о списании объектов муниципального имущества;</w:t>
      </w:r>
    </w:p>
    <w:p w:rsidR="00E24DB6" w:rsidRPr="001528F2" w:rsidRDefault="00E24DB6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8. Дефектный акт независимой экспертизы.</w:t>
      </w:r>
    </w:p>
    <w:p w:rsidR="00E24DB6" w:rsidRPr="001528F2" w:rsidRDefault="00E24DB6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2. При списании основных средств, утраченных вследствие кражи, пожара, аварий и других чрезвычайных ситуаций, в Администрацию сельского поселения дополнительно представляются:</w:t>
      </w:r>
    </w:p>
    <w:p w:rsidR="00E24DB6" w:rsidRPr="001528F2" w:rsidRDefault="00E24DB6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E24DB6" w:rsidRPr="001528F2" w:rsidRDefault="00E24DB6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E24DB6" w:rsidRPr="001528F2" w:rsidRDefault="00E24DB6" w:rsidP="00947C4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2">
        <w:rPr>
          <w:rFonts w:ascii="Times New Roman" w:hAnsi="Times New Roman" w:cs="Times New Roman"/>
          <w:sz w:val="28"/>
          <w:szCs w:val="28"/>
        </w:rPr>
        <w:t>копия приказа о наказании лиц, виновных в преждевременном выбытии основных средств из эксплуатации.</w:t>
      </w:r>
    </w:p>
    <w:p w:rsidR="00E24DB6" w:rsidRPr="001528F2" w:rsidRDefault="00E24DB6" w:rsidP="00E703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 w:rsidP="00E7034D">
      <w:pPr>
        <w:rPr>
          <w:rFonts w:ascii="Times New Roman" w:hAnsi="Times New Roman" w:cs="Times New Roman"/>
          <w:sz w:val="28"/>
          <w:szCs w:val="28"/>
        </w:rPr>
      </w:pPr>
    </w:p>
    <w:p w:rsidR="00E24DB6" w:rsidRPr="001528F2" w:rsidRDefault="00E24DB6">
      <w:pPr>
        <w:rPr>
          <w:rFonts w:ascii="Times New Roman" w:hAnsi="Times New Roman" w:cs="Times New Roman"/>
          <w:sz w:val="28"/>
          <w:szCs w:val="28"/>
        </w:rPr>
      </w:pPr>
    </w:p>
    <w:sectPr w:rsidR="00E24DB6" w:rsidRPr="001528F2" w:rsidSect="0025112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034D"/>
    <w:rsid w:val="001528F2"/>
    <w:rsid w:val="0025112E"/>
    <w:rsid w:val="00270D90"/>
    <w:rsid w:val="0029230B"/>
    <w:rsid w:val="002B30DD"/>
    <w:rsid w:val="00357BF8"/>
    <w:rsid w:val="003D447C"/>
    <w:rsid w:val="003F567D"/>
    <w:rsid w:val="004C3CD4"/>
    <w:rsid w:val="00632637"/>
    <w:rsid w:val="00866627"/>
    <w:rsid w:val="00947C4E"/>
    <w:rsid w:val="00A37882"/>
    <w:rsid w:val="00A77C80"/>
    <w:rsid w:val="00AA61C0"/>
    <w:rsid w:val="00B24BAA"/>
    <w:rsid w:val="00CE2A12"/>
    <w:rsid w:val="00D7558D"/>
    <w:rsid w:val="00D84938"/>
    <w:rsid w:val="00D96319"/>
    <w:rsid w:val="00E24DB6"/>
    <w:rsid w:val="00E63940"/>
    <w:rsid w:val="00E7034D"/>
    <w:rsid w:val="00F95DAE"/>
    <w:rsid w:val="00F97772"/>
    <w:rsid w:val="00FC7850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034D"/>
    <w:rPr>
      <w:color w:val="0000FF"/>
      <w:u w:val="single"/>
    </w:rPr>
  </w:style>
  <w:style w:type="character" w:styleId="a4">
    <w:name w:val="Strong"/>
    <w:basedOn w:val="a0"/>
    <w:uiPriority w:val="99"/>
    <w:qFormat/>
    <w:rsid w:val="00E7034D"/>
    <w:rPr>
      <w:b/>
      <w:bCs/>
    </w:rPr>
  </w:style>
  <w:style w:type="paragraph" w:styleId="a5">
    <w:name w:val="Normal (Web)"/>
    <w:basedOn w:val="a"/>
    <w:uiPriority w:val="99"/>
    <w:rsid w:val="00E7034D"/>
    <w:pPr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character" w:customStyle="1" w:styleId="BodyTextChar">
    <w:name w:val="Body Text Char"/>
    <w:link w:val="a6"/>
    <w:uiPriority w:val="99"/>
    <w:locked/>
    <w:rsid w:val="00E7034D"/>
    <w:rPr>
      <w:sz w:val="28"/>
      <w:szCs w:val="28"/>
    </w:rPr>
  </w:style>
  <w:style w:type="paragraph" w:styleId="a6">
    <w:name w:val="Body Text"/>
    <w:basedOn w:val="a"/>
    <w:link w:val="a7"/>
    <w:uiPriority w:val="99"/>
    <w:rsid w:val="00E7034D"/>
    <w:pPr>
      <w:spacing w:after="0" w:line="240" w:lineRule="auto"/>
      <w:jc w:val="both"/>
    </w:pPr>
    <w:rPr>
      <w:sz w:val="28"/>
      <w:szCs w:val="28"/>
    </w:rPr>
  </w:style>
  <w:style w:type="character" w:customStyle="1" w:styleId="BodyTextChar1">
    <w:name w:val="Body Text Char1"/>
    <w:basedOn w:val="a0"/>
    <w:link w:val="a6"/>
    <w:uiPriority w:val="99"/>
    <w:semiHidden/>
    <w:rsid w:val="0055424E"/>
    <w:rPr>
      <w:rFonts w:cs="Calibri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7034D"/>
  </w:style>
  <w:style w:type="paragraph" w:customStyle="1" w:styleId="tekstob">
    <w:name w:val="tekstob"/>
    <w:basedOn w:val="a"/>
    <w:uiPriority w:val="99"/>
    <w:rsid w:val="00E7034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E7034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4352~1\LOCALS~1\Temp\Rar$DIa0.244\&#1057;&#1055;%20&#1053;&#1080;&#1082;&#1086;&#1083;&#1072;&#1077;&#1074;&#1089;&#1082;&#1086;&#1077;%20&#1055;&#1086;&#1083;&#1086;&#1078;&#1077;&#1085;&#1080;&#1077;%20&#1086;%20&#1089;&#1087;&#1080;&#1089;&#1072;&#1085;&#1080;&#1080;%20&#1080;&#1084;&#1091;&#1097;&#1077;&#1089;&#1090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</cp:lastModifiedBy>
  <cp:revision>2</cp:revision>
  <dcterms:created xsi:type="dcterms:W3CDTF">2019-09-30T06:31:00Z</dcterms:created>
  <dcterms:modified xsi:type="dcterms:W3CDTF">2019-09-30T06:31:00Z</dcterms:modified>
</cp:coreProperties>
</file>