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DC7EC9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Default="002E2140" w:rsidP="002E2140">
      <w:pPr>
        <w:jc w:val="center"/>
        <w:rPr>
          <w:sz w:val="26"/>
          <w:szCs w:val="26"/>
        </w:rPr>
      </w:pPr>
      <w:r w:rsidRPr="00F81633">
        <w:rPr>
          <w:sz w:val="26"/>
          <w:szCs w:val="26"/>
        </w:rPr>
        <w:t>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>»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февраль</w:t>
      </w:r>
      <w:r w:rsidRPr="00F81633">
        <w:rPr>
          <w:sz w:val="26"/>
          <w:szCs w:val="26"/>
          <w:lang w:val="be-BY"/>
        </w:rPr>
        <w:t xml:space="preserve"> 20</w:t>
      </w:r>
      <w:r>
        <w:rPr>
          <w:sz w:val="26"/>
          <w:szCs w:val="26"/>
          <w:lang w:val="be-BY"/>
        </w:rPr>
        <w:t>21</w:t>
      </w:r>
      <w:r w:rsidRPr="00F81633"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 xml:space="preserve">          </w:t>
      </w:r>
      <w:r w:rsidRPr="00F81633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 xml:space="preserve"> </w:t>
      </w:r>
      <w:r w:rsidRPr="00F81633">
        <w:rPr>
          <w:sz w:val="26"/>
          <w:szCs w:val="26"/>
          <w:lang w:val="be-BY"/>
        </w:rPr>
        <w:t xml:space="preserve">    </w:t>
      </w:r>
      <w:r>
        <w:rPr>
          <w:sz w:val="26"/>
          <w:szCs w:val="26"/>
          <w:lang w:val="be-BY"/>
        </w:rPr>
        <w:t xml:space="preserve">   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</w:rPr>
        <w:t xml:space="preserve">№ </w:t>
      </w:r>
      <w:r w:rsidR="000D3F4A">
        <w:rPr>
          <w:sz w:val="26"/>
          <w:szCs w:val="26"/>
        </w:rPr>
        <w:t>6</w:t>
      </w:r>
      <w:r w:rsidR="00DC7EC9">
        <w:rPr>
          <w:sz w:val="26"/>
          <w:szCs w:val="26"/>
        </w:rPr>
        <w:t>3</w:t>
      </w:r>
      <w:r w:rsidRPr="00F8163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</w:t>
      </w:r>
      <w:r w:rsidRPr="00F81633">
        <w:rPr>
          <w:sz w:val="26"/>
          <w:szCs w:val="26"/>
        </w:rPr>
        <w:t xml:space="preserve">     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2021</w:t>
      </w:r>
      <w:r w:rsidRPr="00F81633">
        <w:rPr>
          <w:sz w:val="26"/>
          <w:szCs w:val="26"/>
        </w:rPr>
        <w:t xml:space="preserve">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203E30" w:rsidRPr="008D110B" w:rsidRDefault="00203E30" w:rsidP="00203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110B">
        <w:rPr>
          <w:b/>
          <w:sz w:val="28"/>
          <w:szCs w:val="28"/>
        </w:rPr>
        <w:t xml:space="preserve">О внесении изменений и дополнений в </w:t>
      </w:r>
      <w:r w:rsidRPr="008D110B">
        <w:rPr>
          <w:rFonts w:cs="Tahoma"/>
          <w:b/>
          <w:color w:val="000000"/>
          <w:kern w:val="3"/>
          <w:sz w:val="28"/>
          <w:szCs w:val="28"/>
          <w:lang w:val="de-DE" w:eastAsia="ja-JP" w:bidi="fa-IR"/>
        </w:rPr>
        <w:t>Правила</w:t>
      </w:r>
      <w:r>
        <w:rPr>
          <w:rFonts w:cs="Tahoma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color w:val="000000"/>
          <w:kern w:val="3"/>
          <w:sz w:val="28"/>
          <w:szCs w:val="28"/>
          <w:lang w:val="de-DE" w:eastAsia="ja-JP" w:bidi="fa-IR"/>
        </w:rPr>
        <w:t>землепользования и застройки</w:t>
      </w:r>
      <w:r>
        <w:rPr>
          <w:rFonts w:cs="Tahoma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сельского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поселения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Тактагуловский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район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Республики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r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>»</w:t>
      </w:r>
      <w:r w:rsidR="00AE523C">
        <w:rPr>
          <w:rFonts w:cs="Tahoma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твержденные решением от 18 декабря </w:t>
      </w:r>
      <w:r w:rsidRPr="008D110B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113</w:t>
      </w:r>
    </w:p>
    <w:p w:rsidR="00203E30" w:rsidRDefault="00203E30" w:rsidP="00203E30">
      <w:pPr>
        <w:jc w:val="both"/>
        <w:rPr>
          <w:sz w:val="28"/>
          <w:szCs w:val="28"/>
        </w:rPr>
      </w:pPr>
    </w:p>
    <w:p w:rsidR="00203E30" w:rsidRPr="006450FD" w:rsidRDefault="00203E30" w:rsidP="00203E30">
      <w:pPr>
        <w:ind w:firstLine="567"/>
        <w:jc w:val="both"/>
        <w:rPr>
          <w:spacing w:val="-1"/>
          <w:sz w:val="28"/>
          <w:szCs w:val="28"/>
        </w:rPr>
      </w:pPr>
      <w:r w:rsidRPr="006450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</w:t>
      </w:r>
      <w:r>
        <w:rPr>
          <w:sz w:val="28"/>
          <w:szCs w:val="28"/>
        </w:rPr>
        <w:t>х и муниципальных услуг»</w:t>
      </w:r>
      <w:r w:rsidRPr="006450F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</w:t>
      </w:r>
      <w:r w:rsidRPr="006450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Тактагуловский</w:t>
      </w:r>
      <w:r w:rsidRPr="006450FD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03E30" w:rsidRDefault="00203E30" w:rsidP="00203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450FD">
        <w:rPr>
          <w:b/>
          <w:sz w:val="28"/>
          <w:szCs w:val="28"/>
        </w:rPr>
        <w:t xml:space="preserve">:                           </w:t>
      </w:r>
    </w:p>
    <w:p w:rsidR="00203E30" w:rsidRPr="008D110B" w:rsidRDefault="00203E30" w:rsidP="00203E30">
      <w:pPr>
        <w:pStyle w:val="af1"/>
        <w:numPr>
          <w:ilvl w:val="0"/>
          <w:numId w:val="13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в решение Совета сельского поселения </w:t>
      </w:r>
      <w:r>
        <w:rPr>
          <w:rStyle w:val="af9"/>
          <w:color w:val="000000"/>
          <w:sz w:val="28"/>
          <w:szCs w:val="28"/>
        </w:rPr>
        <w:t>Тактагуловский</w:t>
      </w:r>
      <w:r w:rsidRPr="008D110B">
        <w:rPr>
          <w:rStyle w:val="af9"/>
          <w:color w:val="000000"/>
          <w:sz w:val="28"/>
          <w:szCs w:val="28"/>
        </w:rPr>
        <w:t xml:space="preserve"> сельсовет муниципального района Бакалинский р</w:t>
      </w:r>
      <w:r>
        <w:rPr>
          <w:rStyle w:val="af9"/>
          <w:color w:val="000000"/>
          <w:sz w:val="28"/>
          <w:szCs w:val="28"/>
        </w:rPr>
        <w:t>айон Р</w:t>
      </w:r>
      <w:r w:rsidRPr="008D110B">
        <w:rPr>
          <w:rStyle w:val="af9"/>
          <w:color w:val="000000"/>
          <w:sz w:val="28"/>
          <w:szCs w:val="28"/>
        </w:rPr>
        <w:t>еспубли</w:t>
      </w:r>
      <w:r>
        <w:rPr>
          <w:rStyle w:val="af9"/>
          <w:color w:val="000000"/>
          <w:sz w:val="28"/>
          <w:szCs w:val="28"/>
        </w:rPr>
        <w:t>ки Башкортостан от 18 декабря 2017</w:t>
      </w:r>
      <w:r w:rsidRPr="008D110B">
        <w:rPr>
          <w:rStyle w:val="af9"/>
          <w:color w:val="000000"/>
          <w:sz w:val="28"/>
          <w:szCs w:val="28"/>
        </w:rPr>
        <w:t xml:space="preserve"> года № </w:t>
      </w:r>
      <w:r>
        <w:rPr>
          <w:rStyle w:val="af9"/>
          <w:color w:val="000000"/>
          <w:sz w:val="28"/>
          <w:szCs w:val="28"/>
        </w:rPr>
        <w:t xml:space="preserve">113 </w:t>
      </w:r>
      <w:r>
        <w:rPr>
          <w:bCs/>
          <w:color w:val="000000"/>
          <w:sz w:val="28"/>
          <w:szCs w:val="28"/>
        </w:rPr>
        <w:t>«</w:t>
      </w:r>
      <w:r w:rsidRPr="008D110B">
        <w:rPr>
          <w:bCs/>
          <w:color w:val="000000"/>
          <w:sz w:val="28"/>
          <w:szCs w:val="28"/>
        </w:rPr>
        <w:t>Об утверждении</w:t>
      </w:r>
      <w:r>
        <w:rPr>
          <w:bCs/>
          <w:color w:val="000000"/>
          <w:sz w:val="28"/>
          <w:szCs w:val="28"/>
        </w:rPr>
        <w:t xml:space="preserve"> </w:t>
      </w:r>
      <w:r w:rsidRPr="008D110B">
        <w:rPr>
          <w:rFonts w:cs="Tahoma"/>
          <w:color w:val="000000"/>
          <w:kern w:val="3"/>
          <w:sz w:val="28"/>
          <w:szCs w:val="28"/>
          <w:lang w:val="de-DE" w:eastAsia="ja-JP" w:bidi="fa-IR"/>
        </w:rPr>
        <w:t>Правила</w:t>
      </w:r>
      <w:r>
        <w:rPr>
          <w:rFonts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color w:val="000000"/>
          <w:kern w:val="3"/>
          <w:sz w:val="28"/>
          <w:szCs w:val="28"/>
          <w:lang w:val="de-DE" w:eastAsia="ja-JP" w:bidi="fa-IR"/>
        </w:rPr>
        <w:t>землепользования и застройки</w:t>
      </w:r>
      <w:r>
        <w:rPr>
          <w:rFonts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сельского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поселения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Тактагуловский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район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Республики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8D110B">
        <w:rPr>
          <w:rFonts w:cs="Tahoma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r>
        <w:rPr>
          <w:rFonts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8D110B">
        <w:rPr>
          <w:sz w:val="28"/>
          <w:szCs w:val="28"/>
        </w:rPr>
        <w:t>следующие изменения и дополнения:</w:t>
      </w:r>
    </w:p>
    <w:p w:rsidR="00203E30" w:rsidRPr="006450FD" w:rsidRDefault="00203E30" w:rsidP="00203E30">
      <w:pPr>
        <w:ind w:firstLine="851"/>
        <w:jc w:val="both"/>
        <w:rPr>
          <w:sz w:val="28"/>
          <w:szCs w:val="28"/>
        </w:rPr>
      </w:pPr>
    </w:p>
    <w:p w:rsidR="00203E30" w:rsidRPr="00806450" w:rsidRDefault="00203E30" w:rsidP="00203E30">
      <w:pPr>
        <w:pStyle w:val="af1"/>
        <w:widowControl w:val="0"/>
        <w:numPr>
          <w:ilvl w:val="0"/>
          <w:numId w:val="14"/>
        </w:numPr>
        <w:suppressAutoHyphens/>
        <w:autoSpaceDN w:val="0"/>
        <w:ind w:left="0" w:firstLine="851"/>
        <w:jc w:val="both"/>
        <w:textAlignment w:val="baseline"/>
        <w:rPr>
          <w:rFonts w:cs="Tahoma"/>
          <w:kern w:val="3"/>
          <w:lang w:val="de-DE" w:eastAsia="ja-JP" w:bidi="fa-IR"/>
        </w:rPr>
      </w:pPr>
      <w:r w:rsidRPr="00806450">
        <w:rPr>
          <w:b/>
          <w:sz w:val="28"/>
          <w:szCs w:val="28"/>
        </w:rPr>
        <w:t>В разделе «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предоставления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разрешения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на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условно-разрешенный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вид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использования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земельного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участка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или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объекта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капитального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строительства</w:t>
      </w:r>
      <w:r w:rsidRPr="00806450">
        <w:rPr>
          <w:rFonts w:cs="Tahoma"/>
          <w:b/>
          <w:bCs/>
          <w:kern w:val="3"/>
          <w:sz w:val="28"/>
          <w:szCs w:val="28"/>
          <w:lang w:eastAsia="ja-JP" w:bidi="fa-IR"/>
        </w:rPr>
        <w:t>» главы 4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Правил</w:t>
      </w:r>
      <w:r w:rsidRPr="00806450"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, </w:t>
      </w:r>
      <w:r w:rsidRPr="00806450">
        <w:rPr>
          <w:rStyle w:val="af9"/>
          <w:color w:val="000000"/>
          <w:sz w:val="28"/>
          <w:szCs w:val="28"/>
        </w:rPr>
        <w:t>абзац следующего содержания:</w:t>
      </w:r>
    </w:p>
    <w:p w:rsidR="00203E30" w:rsidRPr="0014796A" w:rsidRDefault="00203E30" w:rsidP="00203E30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«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Срок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проведения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публичных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слушаний с момента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оповещения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жителей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br/>
      </w:r>
      <w:r>
        <w:rPr>
          <w:rFonts w:cs="Tahoma"/>
          <w:kern w:val="3"/>
          <w:sz w:val="28"/>
          <w:szCs w:val="28"/>
          <w:lang w:val="de-DE" w:eastAsia="ja-JP" w:bidi="fa-IR"/>
        </w:rPr>
        <w:t>сельского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поселения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Тактагуловский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район РБ о времени и месте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их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проведения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до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дня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опубликования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заключения о результатах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публичных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слушаний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определяется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соответствующим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положением, утвержденным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решением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Совет</w:t>
      </w:r>
      <w:r w:rsidRPr="0014796A">
        <w:rPr>
          <w:rFonts w:cs="Tahoma"/>
          <w:kern w:val="3"/>
          <w:sz w:val="28"/>
          <w:szCs w:val="28"/>
          <w:lang w:eastAsia="ja-JP" w:bidi="fa-IR"/>
        </w:rPr>
        <w:t xml:space="preserve">а сельского поселения </w:t>
      </w:r>
      <w:r>
        <w:rPr>
          <w:rFonts w:cs="Tahoma"/>
          <w:kern w:val="3"/>
          <w:sz w:val="28"/>
          <w:szCs w:val="28"/>
          <w:lang w:eastAsia="ja-JP" w:bidi="fa-IR"/>
        </w:rPr>
        <w:t>Тактагуловский</w:t>
      </w:r>
      <w:r w:rsidRPr="0014796A">
        <w:rPr>
          <w:rFonts w:cs="Tahoma"/>
          <w:kern w:val="3"/>
          <w:sz w:val="28"/>
          <w:szCs w:val="28"/>
          <w:lang w:eastAsia="ja-JP" w:bidi="fa-IR"/>
        </w:rPr>
        <w:t xml:space="preserve"> сельсовет муниципального района Бакалинский район Республики Башкортостан,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и не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может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быть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более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одного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месяца.</w:t>
      </w:r>
    </w:p>
    <w:p w:rsidR="00203E30" w:rsidRDefault="00203E30" w:rsidP="00203E30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14796A">
        <w:rPr>
          <w:rFonts w:cs="Tahoma"/>
          <w:kern w:val="3"/>
          <w:sz w:val="28"/>
          <w:szCs w:val="28"/>
          <w:lang w:val="de-DE" w:eastAsia="ja-JP" w:bidi="fa-IR"/>
        </w:rPr>
        <w:t>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основании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заключения о результатах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публичных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слушаний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вопросу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 предоставлении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разрешения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условн</w:t>
      </w:r>
      <w:r>
        <w:rPr>
          <w:rFonts w:cs="Tahoma"/>
          <w:kern w:val="3"/>
          <w:sz w:val="28"/>
          <w:szCs w:val="28"/>
          <w:lang w:val="de-DE" w:eastAsia="ja-JP" w:bidi="fa-IR"/>
        </w:rPr>
        <w:t>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разрешенный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вид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использования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Комиссия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осуществляет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подготовку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рекоменда</w:t>
      </w:r>
      <w:r>
        <w:rPr>
          <w:rFonts w:cs="Tahoma"/>
          <w:kern w:val="3"/>
          <w:sz w:val="28"/>
          <w:szCs w:val="28"/>
          <w:lang w:val="de-DE" w:eastAsia="ja-JP" w:bidi="fa-IR"/>
        </w:rPr>
        <w:t xml:space="preserve">ций о </w:t>
      </w:r>
      <w:r>
        <w:rPr>
          <w:rFonts w:cs="Tahoma"/>
          <w:kern w:val="3"/>
          <w:sz w:val="28"/>
          <w:szCs w:val="28"/>
          <w:lang w:val="de-DE" w:eastAsia="ja-JP" w:bidi="fa-IR"/>
        </w:rPr>
        <w:lastRenderedPageBreak/>
        <w:t>предоставлении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разрешения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условно</w:t>
      </w:r>
      <w:r>
        <w:rPr>
          <w:rFonts w:cs="Tahoma"/>
          <w:kern w:val="3"/>
          <w:sz w:val="28"/>
          <w:szCs w:val="28"/>
          <w:lang w:eastAsia="ja-JP" w:bidi="fa-IR"/>
        </w:rPr>
        <w:t>-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разрешенный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вид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использования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либо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об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val="de-DE" w:eastAsia="ja-JP" w:bidi="fa-IR"/>
        </w:rPr>
        <w:t>отказе в предоставлении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такого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разрешения с указанием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причин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принятого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решения и направляет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их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главе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 xml:space="preserve">СП </w:t>
      </w:r>
      <w:r>
        <w:rPr>
          <w:rFonts w:cs="Tahoma"/>
          <w:kern w:val="3"/>
          <w:sz w:val="28"/>
          <w:szCs w:val="28"/>
          <w:lang w:eastAsia="ja-JP" w:bidi="fa-IR"/>
        </w:rPr>
        <w:t xml:space="preserve">Тактагуловский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район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Республики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14796A">
        <w:rPr>
          <w:rFonts w:cs="Tahoma"/>
          <w:kern w:val="3"/>
          <w:sz w:val="28"/>
          <w:szCs w:val="28"/>
          <w:lang w:val="de-DE" w:eastAsia="ja-JP" w:bidi="fa-IR"/>
        </w:rPr>
        <w:t>Башкортостан.</w:t>
      </w:r>
      <w:r>
        <w:rPr>
          <w:rFonts w:cs="Tahoma"/>
          <w:kern w:val="3"/>
          <w:sz w:val="28"/>
          <w:szCs w:val="28"/>
          <w:lang w:eastAsia="ja-JP" w:bidi="fa-IR"/>
        </w:rPr>
        <w:t xml:space="preserve">» </w:t>
      </w:r>
      <w:r>
        <w:rPr>
          <w:rFonts w:cs="Tahoma"/>
          <w:b/>
          <w:kern w:val="3"/>
          <w:sz w:val="28"/>
          <w:szCs w:val="28"/>
          <w:lang w:eastAsia="ja-JP" w:bidi="fa-IR"/>
        </w:rPr>
        <w:t>заменить на</w:t>
      </w:r>
      <w:r w:rsidRPr="00E459EC">
        <w:rPr>
          <w:rFonts w:cs="Tahoma"/>
          <w:b/>
          <w:kern w:val="3"/>
          <w:sz w:val="28"/>
          <w:szCs w:val="28"/>
          <w:lang w:eastAsia="ja-JP" w:bidi="fa-IR"/>
        </w:rPr>
        <w:t>:</w:t>
      </w:r>
    </w:p>
    <w:p w:rsidR="00203E30" w:rsidRPr="0014796A" w:rsidRDefault="00203E30" w:rsidP="00203E30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 (далее – Кодекс), с учетом положений статьи 39 Кодекса, за исключением случая, указанного в части 1.1 настоящей настоящий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администрации».  </w:t>
      </w:r>
    </w:p>
    <w:p w:rsidR="00203E30" w:rsidRDefault="00203E30" w:rsidP="00203E30">
      <w:pPr>
        <w:ind w:firstLine="567"/>
        <w:jc w:val="both"/>
        <w:rPr>
          <w:b/>
          <w:sz w:val="28"/>
          <w:szCs w:val="28"/>
        </w:rPr>
      </w:pPr>
    </w:p>
    <w:p w:rsidR="00203E30" w:rsidRPr="00806450" w:rsidRDefault="00203E30" w:rsidP="00203E30">
      <w:pPr>
        <w:pStyle w:val="af1"/>
        <w:numPr>
          <w:ilvl w:val="0"/>
          <w:numId w:val="14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внесения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изменений в Правила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землепользования и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застройки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6450FD">
        <w:rPr>
          <w:rStyle w:val="af9"/>
          <w:color w:val="000000"/>
          <w:sz w:val="28"/>
          <w:szCs w:val="28"/>
        </w:rPr>
        <w:t>абзац следующего содержания:</w:t>
      </w:r>
    </w:p>
    <w:p w:rsidR="00203E30" w:rsidRDefault="00203E30" w:rsidP="00203E3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«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Комиссия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в течение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тридцати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дней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со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дня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поступления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предложения о внесении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изменения в Правила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землепользования и застройки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осуществляет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подготовку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заключения, в котором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содержатся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рекомендации о внесении в соответствии с поступившим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предложением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изменения в Правила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землепользования и застройки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или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об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отклонении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такого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предложения с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указанием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причинотклонения, и направляет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это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заключение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главе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сельского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поселения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Тактагуловский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район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Республики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kern w:val="3"/>
          <w:sz w:val="28"/>
          <w:szCs w:val="28"/>
          <w:lang w:val="de-DE" w:eastAsia="ja-JP" w:bidi="fa-IR"/>
        </w:rPr>
        <w:t>Башкортостан.</w:t>
      </w:r>
      <w:r>
        <w:rPr>
          <w:rFonts w:cs="Tahoma"/>
          <w:kern w:val="3"/>
          <w:sz w:val="28"/>
          <w:szCs w:val="28"/>
          <w:lang w:eastAsia="ja-JP" w:bidi="fa-IR"/>
        </w:rPr>
        <w:t xml:space="preserve">» </w:t>
      </w:r>
      <w:r>
        <w:rPr>
          <w:rFonts w:cs="Tahoma"/>
          <w:b/>
          <w:kern w:val="3"/>
          <w:sz w:val="28"/>
          <w:szCs w:val="28"/>
          <w:lang w:eastAsia="ja-JP" w:bidi="fa-IR"/>
        </w:rPr>
        <w:t>заменить на абзац</w:t>
      </w:r>
      <w:r w:rsidRPr="00E459EC">
        <w:rPr>
          <w:rFonts w:cs="Tahoma"/>
          <w:b/>
          <w:kern w:val="3"/>
          <w:sz w:val="28"/>
          <w:szCs w:val="28"/>
          <w:lang w:eastAsia="ja-JP" w:bidi="fa-IR"/>
        </w:rPr>
        <w:t xml:space="preserve"> следующего содержания:</w:t>
      </w:r>
    </w:p>
    <w:p w:rsidR="00203E30" w:rsidRPr="00B31C3E" w:rsidRDefault="00203E30" w:rsidP="00203E3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1C3E">
        <w:rPr>
          <w:color w:val="000000"/>
          <w:sz w:val="28"/>
          <w:szCs w:val="28"/>
        </w:rPr>
        <w:t xml:space="preserve">«Комиссия в течение </w:t>
      </w:r>
      <w:r>
        <w:rPr>
          <w:color w:val="000000"/>
          <w:sz w:val="28"/>
          <w:szCs w:val="28"/>
        </w:rPr>
        <w:t>двадцати пяти дней</w:t>
      </w:r>
      <w:r w:rsidRPr="00B31C3E">
        <w:rPr>
          <w:color w:val="000000"/>
          <w:sz w:val="28"/>
          <w:szCs w:val="28"/>
        </w:rPr>
        <w:t xml:space="preserve">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</w:t>
      </w:r>
      <w:r>
        <w:rPr>
          <w:color w:val="000000"/>
          <w:sz w:val="28"/>
          <w:szCs w:val="28"/>
        </w:rPr>
        <w:t xml:space="preserve"> местной</w:t>
      </w:r>
      <w:r w:rsidRPr="00B31C3E">
        <w:rPr>
          <w:color w:val="000000"/>
          <w:sz w:val="28"/>
          <w:szCs w:val="28"/>
        </w:rPr>
        <w:t xml:space="preserve"> администрации.</w:t>
      </w:r>
      <w:r>
        <w:rPr>
          <w:color w:val="000000"/>
          <w:sz w:val="28"/>
          <w:szCs w:val="28"/>
        </w:rPr>
        <w:t>»</w:t>
      </w:r>
    </w:p>
    <w:p w:rsidR="00203E30" w:rsidRPr="002E1678" w:rsidRDefault="00203E30" w:rsidP="00203E30">
      <w:pPr>
        <w:pStyle w:val="af1"/>
        <w:numPr>
          <w:ilvl w:val="0"/>
          <w:numId w:val="14"/>
        </w:numPr>
        <w:ind w:left="0" w:firstLine="851"/>
        <w:jc w:val="both"/>
        <w:rPr>
          <w:rStyle w:val="af9"/>
          <w:bCs w:val="0"/>
          <w:sz w:val="28"/>
          <w:szCs w:val="28"/>
        </w:rPr>
      </w:pPr>
      <w:r>
        <w:rPr>
          <w:b/>
          <w:sz w:val="28"/>
          <w:szCs w:val="28"/>
        </w:rPr>
        <w:t>В разделе «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Порядок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внесения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изменений в Правила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землепользования и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806450">
        <w:rPr>
          <w:rFonts w:cs="Tahoma"/>
          <w:b/>
          <w:bCs/>
          <w:kern w:val="3"/>
          <w:sz w:val="28"/>
          <w:szCs w:val="28"/>
          <w:lang w:val="de-DE" w:eastAsia="ja-JP" w:bidi="fa-IR"/>
        </w:rPr>
        <w:t>застройки</w:t>
      </w:r>
      <w:r>
        <w:rPr>
          <w:rFonts w:cs="Tahoma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6450FD">
        <w:rPr>
          <w:rStyle w:val="af9"/>
          <w:color w:val="000000"/>
          <w:sz w:val="28"/>
          <w:szCs w:val="28"/>
        </w:rPr>
        <w:t>абзац следующего содержания:</w:t>
      </w:r>
    </w:p>
    <w:p w:rsidR="00203E30" w:rsidRDefault="00203E30" w:rsidP="00203E30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«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Глава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сельского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поселения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Тактагуловский</w:t>
      </w:r>
      <w:r w:rsidRPr="002E1678">
        <w:rPr>
          <w:rFonts w:cs="Tahoma"/>
          <w:kern w:val="3"/>
          <w:sz w:val="28"/>
          <w:szCs w:val="28"/>
          <w:lang w:eastAsia="ja-JP" w:bidi="fa-IR"/>
        </w:rPr>
        <w:t>_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сельсовет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муниципального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района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район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Республики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Башкортостан с учетом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рекомендаций, содержащихся в заключении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К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омиссии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землепользованию и застройки, в течении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тридцати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дней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принимает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решение о подготовке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проекта 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внесении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изменения в Правила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землепользования и застройки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или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об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отклонении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предложения о внесении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изменения в настоящие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Правила с указанием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причин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отклонения и направляет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копию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такого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решения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2E1678">
        <w:rPr>
          <w:rFonts w:cs="Tahoma"/>
          <w:kern w:val="3"/>
          <w:sz w:val="28"/>
          <w:szCs w:val="28"/>
          <w:lang w:val="de-DE" w:eastAsia="ja-JP" w:bidi="fa-IR"/>
        </w:rPr>
        <w:t>заявителям.</w:t>
      </w:r>
      <w:r>
        <w:rPr>
          <w:rFonts w:cs="Tahoma"/>
          <w:kern w:val="3"/>
          <w:sz w:val="28"/>
          <w:szCs w:val="28"/>
          <w:lang w:eastAsia="ja-JP" w:bidi="fa-IR"/>
        </w:rPr>
        <w:t xml:space="preserve">» </w:t>
      </w:r>
      <w:r w:rsidRPr="002E1678">
        <w:rPr>
          <w:rFonts w:cs="Tahoma"/>
          <w:b/>
          <w:kern w:val="3"/>
          <w:sz w:val="28"/>
          <w:szCs w:val="28"/>
          <w:lang w:eastAsia="ja-JP" w:bidi="fa-IR"/>
        </w:rPr>
        <w:t>заменить на</w:t>
      </w:r>
      <w:r>
        <w:rPr>
          <w:rFonts w:cs="Tahoma"/>
          <w:b/>
          <w:kern w:val="3"/>
          <w:sz w:val="28"/>
          <w:szCs w:val="28"/>
          <w:lang w:eastAsia="ja-JP" w:bidi="fa-IR"/>
        </w:rPr>
        <w:t>:</w:t>
      </w:r>
    </w:p>
    <w:p w:rsidR="00203E30" w:rsidRPr="002E1678" w:rsidRDefault="00203E30" w:rsidP="00203E30">
      <w:pPr>
        <w:pStyle w:val="af1"/>
        <w:widowControl w:val="0"/>
        <w:suppressAutoHyphens/>
        <w:autoSpaceDE w:val="0"/>
        <w:autoSpaceDN w:val="0"/>
        <w:ind w:left="0" w:firstLine="567"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B31C3E">
        <w:rPr>
          <w:color w:val="000000"/>
          <w:sz w:val="28"/>
          <w:szCs w:val="28"/>
        </w:rPr>
        <w:t xml:space="preserve">«Глава администрации </w:t>
      </w:r>
      <w:r w:rsidRPr="00B31C3E">
        <w:rPr>
          <w:bCs/>
          <w:iCs/>
          <w:sz w:val="28"/>
          <w:szCs w:val="28"/>
        </w:rPr>
        <w:t xml:space="preserve">сельского поселения </w:t>
      </w:r>
      <w:r>
        <w:rPr>
          <w:bCs/>
          <w:iCs/>
          <w:sz w:val="28"/>
          <w:szCs w:val="28"/>
        </w:rPr>
        <w:t>Тактагуловский</w:t>
      </w:r>
      <w:r w:rsidRPr="00B31C3E">
        <w:rPr>
          <w:bCs/>
          <w:i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B31C3E">
        <w:rPr>
          <w:color w:val="000000"/>
          <w:sz w:val="28"/>
          <w:szCs w:val="28"/>
        </w:rPr>
        <w:t xml:space="preserve"> с учетом рекоменда</w:t>
      </w:r>
      <w:r>
        <w:rPr>
          <w:color w:val="000000"/>
          <w:sz w:val="28"/>
          <w:szCs w:val="28"/>
        </w:rPr>
        <w:t>ций, содержащихся в заключении к</w:t>
      </w:r>
      <w:r w:rsidRPr="00B31C3E">
        <w:rPr>
          <w:color w:val="000000"/>
          <w:sz w:val="28"/>
          <w:szCs w:val="28"/>
        </w:rPr>
        <w:t>омиссии, в течение двадцати пяти дней принимает решение о подготовке проекта о внесении изменени</w:t>
      </w:r>
      <w:r>
        <w:rPr>
          <w:color w:val="000000"/>
          <w:sz w:val="28"/>
          <w:szCs w:val="28"/>
        </w:rPr>
        <w:t>я</w:t>
      </w:r>
      <w:r w:rsidRPr="00B31C3E">
        <w:rPr>
          <w:color w:val="000000"/>
          <w:sz w:val="28"/>
          <w:szCs w:val="28"/>
        </w:rPr>
        <w:t xml:space="preserve">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В случае если утверждение изменений в правила землепользования и застройки осуществляется представительным органом местного самоуправления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color w:val="000000"/>
          <w:sz w:val="28"/>
          <w:szCs w:val="28"/>
        </w:rPr>
        <w:t xml:space="preserve">». </w:t>
      </w:r>
    </w:p>
    <w:p w:rsidR="00203E30" w:rsidRDefault="00203E30" w:rsidP="00203E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3E30" w:rsidRPr="006450FD" w:rsidRDefault="00203E30" w:rsidP="00203E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50FD"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</w:t>
      </w:r>
      <w:r w:rsidRPr="006450FD">
        <w:rPr>
          <w:sz w:val="28"/>
          <w:szCs w:val="28"/>
        </w:rPr>
        <w:t xml:space="preserve">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r>
        <w:rPr>
          <w:sz w:val="28"/>
          <w:szCs w:val="28"/>
        </w:rPr>
        <w:t>Тактагуловский</w:t>
      </w:r>
      <w:r w:rsidRPr="006450FD">
        <w:rPr>
          <w:sz w:val="28"/>
          <w:szCs w:val="28"/>
        </w:rPr>
        <w:t xml:space="preserve"> сельсовет и на официальном сайте  </w:t>
      </w:r>
      <w:hyperlink r:id="rId9" w:history="1">
        <w:r w:rsidRPr="009D78AA">
          <w:rPr>
            <w:rStyle w:val="af6"/>
            <w:rFonts w:eastAsia="SimSun"/>
            <w:sz w:val="28"/>
            <w:szCs w:val="28"/>
            <w:lang w:val="en-US"/>
          </w:rPr>
          <w:t>http</w:t>
        </w:r>
        <w:r w:rsidRPr="009D78AA">
          <w:rPr>
            <w:rStyle w:val="af6"/>
            <w:rFonts w:eastAsia="SimSun"/>
            <w:sz w:val="28"/>
            <w:szCs w:val="28"/>
          </w:rPr>
          <w:t>://</w:t>
        </w:r>
        <w:r w:rsidRPr="009D78AA">
          <w:rPr>
            <w:rStyle w:val="af6"/>
            <w:rFonts w:eastAsia="SimSun"/>
            <w:sz w:val="28"/>
            <w:szCs w:val="28"/>
            <w:lang w:val="en-US"/>
          </w:rPr>
          <w:t>taktagul</w:t>
        </w:r>
        <w:r w:rsidRPr="009D78AA">
          <w:rPr>
            <w:rStyle w:val="af6"/>
            <w:rFonts w:eastAsia="SimSun"/>
            <w:sz w:val="28"/>
            <w:szCs w:val="28"/>
          </w:rPr>
          <w:t>.</w:t>
        </w:r>
        <w:r w:rsidRPr="009D78AA">
          <w:rPr>
            <w:rStyle w:val="af6"/>
            <w:rFonts w:eastAsia="SimSun"/>
            <w:sz w:val="28"/>
            <w:szCs w:val="28"/>
            <w:lang w:val="en-US"/>
          </w:rPr>
          <w:t>ru</w:t>
        </w:r>
      </w:hyperlink>
      <w:r w:rsidRPr="00FD7B04">
        <w:rPr>
          <w:sz w:val="28"/>
          <w:szCs w:val="28"/>
        </w:rPr>
        <w:t>.</w:t>
      </w:r>
    </w:p>
    <w:p w:rsidR="00203E30" w:rsidRPr="006450FD" w:rsidRDefault="00203E30" w:rsidP="00203E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3E30" w:rsidRPr="006450FD" w:rsidRDefault="00203E30" w:rsidP="00203E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50FD">
        <w:rPr>
          <w:b/>
          <w:sz w:val="28"/>
          <w:szCs w:val="28"/>
        </w:rPr>
        <w:t>3</w:t>
      </w:r>
      <w:r w:rsidRPr="006450FD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 Решения оставляю за собой</w:t>
      </w:r>
      <w:r w:rsidRPr="006450FD">
        <w:rPr>
          <w:sz w:val="28"/>
          <w:szCs w:val="28"/>
        </w:rPr>
        <w:t>.</w:t>
      </w:r>
    </w:p>
    <w:p w:rsidR="00203E30" w:rsidRPr="006450FD" w:rsidRDefault="00203E30" w:rsidP="00203E30">
      <w:pPr>
        <w:jc w:val="both"/>
        <w:rPr>
          <w:sz w:val="28"/>
          <w:szCs w:val="28"/>
        </w:rPr>
      </w:pPr>
    </w:p>
    <w:p w:rsidR="00203E30" w:rsidRPr="006450FD" w:rsidRDefault="00203E30" w:rsidP="00203E30">
      <w:pPr>
        <w:jc w:val="both"/>
        <w:rPr>
          <w:sz w:val="28"/>
          <w:szCs w:val="28"/>
        </w:rPr>
      </w:pPr>
    </w:p>
    <w:p w:rsidR="000D3F4A" w:rsidRDefault="000D3F4A" w:rsidP="000D3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sectPr w:rsidR="002E2140" w:rsidSect="002E2140">
      <w:headerReference w:type="even" r:id="rId10"/>
      <w:headerReference w:type="first" r:id="rId11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5B" w:rsidRDefault="008D205B">
      <w:r>
        <w:separator/>
      </w:r>
    </w:p>
  </w:endnote>
  <w:endnote w:type="continuationSeparator" w:id="1">
    <w:p w:rsidR="008D205B" w:rsidRDefault="008D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5B" w:rsidRDefault="008D205B">
      <w:r>
        <w:separator/>
      </w:r>
    </w:p>
  </w:footnote>
  <w:footnote w:type="continuationSeparator" w:id="1">
    <w:p w:rsidR="008D205B" w:rsidRDefault="008D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2B42F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0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2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4</cp:revision>
  <cp:lastPrinted>2020-12-25T11:22:00Z</cp:lastPrinted>
  <dcterms:created xsi:type="dcterms:W3CDTF">2021-03-11T07:40:00Z</dcterms:created>
  <dcterms:modified xsi:type="dcterms:W3CDTF">2021-03-11T10:32:00Z</dcterms:modified>
</cp:coreProperties>
</file>