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E5" w:rsidRDefault="00C435E5">
      <w:pPr>
        <w:tabs>
          <w:tab w:val="left" w:pos="880"/>
          <w:tab w:val="right" w:pos="9637"/>
          <w:tab w:val="right" w:pos="9921"/>
        </w:tabs>
        <w:spacing w:after="0" w:line="240" w:lineRule="auto"/>
        <w:rPr>
          <w:rFonts w:ascii="Times New Roman" w:eastAsia="Times New Roman" w:hAnsi="Times New Roman"/>
          <w:sz w:val="28"/>
          <w:szCs w:val="26"/>
          <w:lang w:eastAsia="ru-RU"/>
        </w:rPr>
      </w:pPr>
    </w:p>
    <w:tbl>
      <w:tblPr>
        <w:tblW w:w="9728" w:type="dxa"/>
        <w:jc w:val="center"/>
        <w:tblInd w:w="-356" w:type="dxa"/>
        <w:tblLayout w:type="fixed"/>
        <w:tblCellMar>
          <w:left w:w="70" w:type="dxa"/>
          <w:right w:w="70" w:type="dxa"/>
        </w:tblCellMar>
        <w:tblLook w:val="04A0"/>
      </w:tblPr>
      <w:tblGrid>
        <w:gridCol w:w="3792"/>
        <w:gridCol w:w="1754"/>
        <w:gridCol w:w="4182"/>
      </w:tblGrid>
      <w:tr w:rsidR="00C435E5" w:rsidRPr="003630FD" w:rsidTr="00DE4DAD">
        <w:trPr>
          <w:jc w:val="center"/>
        </w:trPr>
        <w:tc>
          <w:tcPr>
            <w:tcW w:w="3792" w:type="dxa"/>
            <w:vAlign w:val="center"/>
          </w:tcPr>
          <w:p w:rsidR="00C435E5" w:rsidRPr="00A6396F" w:rsidRDefault="00C435E5" w:rsidP="00DE4DAD">
            <w:pPr>
              <w:pStyle w:val="a6"/>
              <w:jc w:val="center"/>
              <w:rPr>
                <w:rFonts w:ascii="Times New Roman" w:hAnsi="Times New Roman"/>
              </w:rPr>
            </w:pPr>
            <w:r w:rsidRPr="00EA616A">
              <w:br w:type="page"/>
            </w:r>
            <w:r w:rsidRPr="00EA616A">
              <w:br w:type="page"/>
            </w:r>
            <w:r w:rsidRPr="00EA616A">
              <w:br w:type="page"/>
            </w:r>
            <w:r w:rsidRPr="00A6396F">
              <w:rPr>
                <w:rFonts w:ascii="Times New Roman" w:hAnsi="Times New Roman"/>
              </w:rPr>
              <w:t>Башкортостан РеспубликаҺы</w:t>
            </w:r>
          </w:p>
          <w:p w:rsidR="00C435E5" w:rsidRPr="00EA616A" w:rsidRDefault="00C435E5" w:rsidP="00DE4DAD">
            <w:pPr>
              <w:pStyle w:val="ae"/>
              <w:ind w:left="0"/>
              <w:rPr>
                <w:sz w:val="22"/>
                <w:szCs w:val="22"/>
                <w:lang w:val="tt-RU"/>
              </w:rPr>
            </w:pPr>
            <w:r w:rsidRPr="00EA616A">
              <w:rPr>
                <w:sz w:val="22"/>
                <w:szCs w:val="22"/>
                <w:lang w:val="tt-RU"/>
              </w:rPr>
              <w:t>Бакалы районы</w:t>
            </w:r>
          </w:p>
          <w:p w:rsidR="00C435E5" w:rsidRPr="00EA616A" w:rsidRDefault="00C435E5" w:rsidP="00DE4DAD">
            <w:pPr>
              <w:pStyle w:val="ae"/>
              <w:ind w:left="0"/>
              <w:rPr>
                <w:sz w:val="22"/>
                <w:szCs w:val="22"/>
              </w:rPr>
            </w:pPr>
            <w:r w:rsidRPr="00EA616A">
              <w:rPr>
                <w:sz w:val="22"/>
                <w:szCs w:val="22"/>
                <w:lang w:val="tt-RU"/>
              </w:rPr>
              <w:t>муниципаль районының</w:t>
            </w:r>
          </w:p>
          <w:p w:rsidR="00C435E5" w:rsidRPr="00EA616A" w:rsidRDefault="00C435E5" w:rsidP="00DE4DAD">
            <w:pPr>
              <w:pStyle w:val="ae"/>
              <w:ind w:left="0"/>
              <w:rPr>
                <w:sz w:val="22"/>
                <w:szCs w:val="22"/>
              </w:rPr>
            </w:pPr>
            <w:r w:rsidRPr="00EA616A">
              <w:rPr>
                <w:sz w:val="22"/>
                <w:szCs w:val="22"/>
                <w:lang w:val="tt-RU"/>
              </w:rPr>
              <w:t>Токтагол ауыл советы</w:t>
            </w:r>
          </w:p>
          <w:p w:rsidR="00C435E5" w:rsidRPr="00EA616A" w:rsidRDefault="00C435E5" w:rsidP="00DE4DAD">
            <w:pPr>
              <w:pStyle w:val="ae"/>
              <w:ind w:left="0"/>
              <w:rPr>
                <w:sz w:val="22"/>
                <w:szCs w:val="22"/>
              </w:rPr>
            </w:pPr>
            <w:r w:rsidRPr="00EA616A">
              <w:rPr>
                <w:sz w:val="22"/>
                <w:szCs w:val="22"/>
                <w:lang w:val="tt-RU"/>
              </w:rPr>
              <w:t>ауыл биләмәһе Хакимиәте</w:t>
            </w:r>
          </w:p>
          <w:p w:rsidR="00C435E5" w:rsidRPr="00EA616A" w:rsidRDefault="00C435E5" w:rsidP="00DE4DAD">
            <w:pPr>
              <w:pStyle w:val="ae"/>
              <w:ind w:left="0"/>
              <w:rPr>
                <w:sz w:val="22"/>
                <w:szCs w:val="22"/>
              </w:rPr>
            </w:pPr>
            <w:r w:rsidRPr="00EA616A">
              <w:rPr>
                <w:sz w:val="22"/>
                <w:szCs w:val="22"/>
                <w:lang w:val="tt-RU"/>
              </w:rPr>
              <w:t>452655, Токтагол ауылы</w:t>
            </w:r>
          </w:p>
          <w:p w:rsidR="00C435E5" w:rsidRPr="00EA616A" w:rsidRDefault="00C435E5" w:rsidP="00DE4DAD">
            <w:pPr>
              <w:pStyle w:val="ae"/>
              <w:ind w:left="0"/>
              <w:rPr>
                <w:sz w:val="22"/>
                <w:szCs w:val="22"/>
              </w:rPr>
            </w:pPr>
            <w:r w:rsidRPr="00EA616A">
              <w:rPr>
                <w:sz w:val="22"/>
                <w:szCs w:val="22"/>
                <w:lang w:val="tt-RU"/>
              </w:rPr>
              <w:t>Йэштэр урамы, 9, тел. 2-98-36</w:t>
            </w:r>
          </w:p>
          <w:p w:rsidR="00C435E5" w:rsidRPr="00EA616A" w:rsidRDefault="00C435E5" w:rsidP="00DE4DAD">
            <w:pPr>
              <w:pStyle w:val="ac"/>
              <w:spacing w:after="0"/>
              <w:jc w:val="center"/>
              <w:rPr>
                <w:b/>
                <w:sz w:val="22"/>
                <w:szCs w:val="22"/>
                <w:lang w:eastAsia="zh-CN"/>
              </w:rPr>
            </w:pPr>
            <w:r w:rsidRPr="00EA616A">
              <w:rPr>
                <w:sz w:val="22"/>
                <w:szCs w:val="22"/>
                <w:lang w:val="en-US" w:eastAsia="zh-CN"/>
              </w:rPr>
              <w:t>https</w:t>
            </w:r>
            <w:r w:rsidRPr="00EA616A">
              <w:rPr>
                <w:sz w:val="22"/>
                <w:szCs w:val="22"/>
                <w:lang w:eastAsia="zh-CN"/>
              </w:rPr>
              <w:t>://</w:t>
            </w:r>
            <w:r w:rsidRPr="00EA616A">
              <w:rPr>
                <w:sz w:val="22"/>
                <w:szCs w:val="22"/>
                <w:lang w:val="en-US" w:eastAsia="zh-CN"/>
              </w:rPr>
              <w:t>taktagul</w:t>
            </w:r>
            <w:r w:rsidRPr="00EA616A">
              <w:rPr>
                <w:sz w:val="22"/>
                <w:szCs w:val="22"/>
                <w:lang w:eastAsia="zh-CN"/>
              </w:rPr>
              <w:t>.</w:t>
            </w:r>
            <w:r w:rsidRPr="00EA616A">
              <w:rPr>
                <w:sz w:val="22"/>
                <w:szCs w:val="22"/>
                <w:lang w:val="en-US" w:eastAsia="zh-CN"/>
              </w:rPr>
              <w:t>ru</w:t>
            </w:r>
          </w:p>
          <w:p w:rsidR="00C435E5" w:rsidRPr="00EA616A" w:rsidRDefault="00C435E5" w:rsidP="00DE4DAD">
            <w:pPr>
              <w:pStyle w:val="ac"/>
              <w:spacing w:after="0"/>
              <w:jc w:val="center"/>
              <w:rPr>
                <w:b/>
                <w:sz w:val="22"/>
                <w:szCs w:val="22"/>
                <w:lang w:eastAsia="zh-CN"/>
              </w:rPr>
            </w:pPr>
            <w:r w:rsidRPr="00EA616A">
              <w:rPr>
                <w:sz w:val="22"/>
                <w:szCs w:val="22"/>
                <w:lang w:val="en-US" w:eastAsia="zh-CN"/>
              </w:rPr>
              <w:t>e</w:t>
            </w:r>
            <w:r w:rsidRPr="00EA616A">
              <w:rPr>
                <w:sz w:val="22"/>
                <w:szCs w:val="22"/>
                <w:lang w:eastAsia="zh-CN"/>
              </w:rPr>
              <w:t>-</w:t>
            </w:r>
            <w:r w:rsidRPr="00EA616A">
              <w:rPr>
                <w:sz w:val="22"/>
                <w:szCs w:val="22"/>
                <w:lang w:val="en-US" w:eastAsia="zh-CN"/>
              </w:rPr>
              <w:t>mail</w:t>
            </w:r>
            <w:r w:rsidRPr="00EA616A">
              <w:rPr>
                <w:sz w:val="22"/>
                <w:szCs w:val="22"/>
                <w:lang w:eastAsia="zh-CN"/>
              </w:rPr>
              <w:t xml:space="preserve">: </w:t>
            </w:r>
            <w:r w:rsidRPr="00EA616A">
              <w:rPr>
                <w:sz w:val="22"/>
                <w:szCs w:val="22"/>
                <w:shd w:val="clear" w:color="auto" w:fill="FFFFFF"/>
                <w:lang w:val="en-US"/>
              </w:rPr>
              <w:t>Taktagul</w:t>
            </w:r>
            <w:r w:rsidRPr="00EA616A">
              <w:rPr>
                <w:sz w:val="22"/>
                <w:szCs w:val="22"/>
                <w:shd w:val="clear" w:color="auto" w:fill="FFFFFF"/>
              </w:rPr>
              <w:t>2008@</w:t>
            </w:r>
            <w:r w:rsidRPr="00EA616A">
              <w:rPr>
                <w:sz w:val="22"/>
                <w:szCs w:val="22"/>
                <w:shd w:val="clear" w:color="auto" w:fill="FFFFFF"/>
                <w:lang w:val="en-US"/>
              </w:rPr>
              <w:t>yandex</w:t>
            </w:r>
            <w:r w:rsidRPr="00EA616A">
              <w:rPr>
                <w:sz w:val="22"/>
                <w:szCs w:val="22"/>
                <w:shd w:val="clear" w:color="auto" w:fill="FFFFFF"/>
              </w:rPr>
              <w:t>.</w:t>
            </w:r>
            <w:r w:rsidRPr="00EA616A">
              <w:rPr>
                <w:sz w:val="22"/>
                <w:szCs w:val="22"/>
                <w:shd w:val="clear" w:color="auto" w:fill="FFFFFF"/>
                <w:lang w:val="en-US"/>
              </w:rPr>
              <w:t>ru</w:t>
            </w:r>
          </w:p>
        </w:tc>
        <w:tc>
          <w:tcPr>
            <w:tcW w:w="1754" w:type="dxa"/>
          </w:tcPr>
          <w:p w:rsidR="00C435E5" w:rsidRPr="00EA616A" w:rsidRDefault="00C435E5" w:rsidP="00DE4DAD">
            <w:r>
              <w:rPr>
                <w:noProof/>
                <w:lang w:eastAsia="ru-RU"/>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1"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C435E5" w:rsidRPr="00EA616A" w:rsidRDefault="00C435E5" w:rsidP="00DE4DAD"/>
          <w:p w:rsidR="00C435E5" w:rsidRPr="00EA616A" w:rsidRDefault="00C435E5" w:rsidP="00DE4DAD"/>
          <w:p w:rsidR="00C435E5" w:rsidRPr="00EA616A" w:rsidRDefault="00C435E5" w:rsidP="00DE4DAD"/>
        </w:tc>
        <w:tc>
          <w:tcPr>
            <w:tcW w:w="4182" w:type="dxa"/>
          </w:tcPr>
          <w:p w:rsidR="00C435E5" w:rsidRPr="00EA616A" w:rsidRDefault="00C435E5" w:rsidP="00DE4DAD">
            <w:pPr>
              <w:pStyle w:val="ae"/>
              <w:ind w:left="-70"/>
              <w:rPr>
                <w:sz w:val="22"/>
                <w:szCs w:val="22"/>
              </w:rPr>
            </w:pPr>
            <w:r w:rsidRPr="00EA616A">
              <w:rPr>
                <w:sz w:val="22"/>
                <w:szCs w:val="22"/>
              </w:rPr>
              <w:t>Республика Башкортостан</w:t>
            </w:r>
          </w:p>
          <w:p w:rsidR="00C435E5" w:rsidRPr="00EA616A" w:rsidRDefault="00C435E5" w:rsidP="00DE4DAD">
            <w:pPr>
              <w:pStyle w:val="ae"/>
              <w:ind w:left="-70"/>
              <w:rPr>
                <w:sz w:val="22"/>
                <w:szCs w:val="22"/>
              </w:rPr>
            </w:pPr>
            <w:r w:rsidRPr="00EA616A">
              <w:rPr>
                <w:sz w:val="22"/>
                <w:szCs w:val="22"/>
              </w:rPr>
              <w:t>Администрация сельского поселения</w:t>
            </w:r>
          </w:p>
          <w:p w:rsidR="00C435E5" w:rsidRPr="00EA616A" w:rsidRDefault="00C435E5" w:rsidP="00DE4DAD">
            <w:pPr>
              <w:pStyle w:val="ae"/>
              <w:ind w:left="-70"/>
              <w:rPr>
                <w:sz w:val="22"/>
                <w:szCs w:val="22"/>
              </w:rPr>
            </w:pPr>
            <w:r w:rsidRPr="00EA616A">
              <w:rPr>
                <w:sz w:val="22"/>
                <w:szCs w:val="22"/>
                <w:lang w:val="tt-RU"/>
              </w:rPr>
              <w:t>Тактагуловский сельсовет</w:t>
            </w:r>
          </w:p>
          <w:p w:rsidR="00C435E5" w:rsidRPr="00EA616A" w:rsidRDefault="00C435E5" w:rsidP="00DE4DAD">
            <w:pPr>
              <w:pStyle w:val="ae"/>
              <w:ind w:left="-70"/>
              <w:rPr>
                <w:sz w:val="22"/>
                <w:szCs w:val="22"/>
              </w:rPr>
            </w:pPr>
            <w:r w:rsidRPr="00EA616A">
              <w:rPr>
                <w:sz w:val="22"/>
                <w:szCs w:val="22"/>
                <w:lang w:val="tt-RU"/>
              </w:rPr>
              <w:t>муниципального района</w:t>
            </w:r>
          </w:p>
          <w:p w:rsidR="00C435E5" w:rsidRPr="00EA616A" w:rsidRDefault="00C435E5" w:rsidP="00DE4DAD">
            <w:pPr>
              <w:pStyle w:val="ae"/>
              <w:ind w:left="-70"/>
              <w:rPr>
                <w:sz w:val="22"/>
                <w:szCs w:val="22"/>
              </w:rPr>
            </w:pPr>
            <w:r w:rsidRPr="00EA616A">
              <w:rPr>
                <w:sz w:val="22"/>
                <w:szCs w:val="22"/>
                <w:lang w:val="tt-RU"/>
              </w:rPr>
              <w:t>Бакалинский район</w:t>
            </w:r>
          </w:p>
          <w:p w:rsidR="00C435E5" w:rsidRPr="00EA616A" w:rsidRDefault="00C435E5" w:rsidP="00DE4DAD">
            <w:pPr>
              <w:pStyle w:val="ae"/>
              <w:ind w:left="-70"/>
              <w:rPr>
                <w:sz w:val="22"/>
                <w:szCs w:val="22"/>
              </w:rPr>
            </w:pPr>
            <w:r w:rsidRPr="00EA616A">
              <w:rPr>
                <w:sz w:val="22"/>
                <w:szCs w:val="22"/>
                <w:lang w:val="tt-RU"/>
              </w:rPr>
              <w:t>452655, с. Тактагулово</w:t>
            </w:r>
          </w:p>
          <w:p w:rsidR="00C435E5" w:rsidRPr="00EA616A" w:rsidRDefault="00C435E5" w:rsidP="00DE4DAD">
            <w:pPr>
              <w:pStyle w:val="ae"/>
              <w:ind w:left="-70"/>
              <w:rPr>
                <w:sz w:val="22"/>
                <w:szCs w:val="22"/>
              </w:rPr>
            </w:pPr>
            <w:r w:rsidRPr="00EA616A">
              <w:rPr>
                <w:rFonts w:eastAsia="Arial"/>
                <w:sz w:val="22"/>
                <w:szCs w:val="22"/>
                <w:lang w:val="tt-RU"/>
              </w:rPr>
              <w:t>ул. Молодежная, 9, тел. 2-98-36</w:t>
            </w:r>
          </w:p>
          <w:p w:rsidR="00C435E5" w:rsidRPr="00A6396F" w:rsidRDefault="00C435E5" w:rsidP="00DE4DAD">
            <w:pPr>
              <w:shd w:val="clear" w:color="auto" w:fill="FFFFFF"/>
              <w:ind w:left="-70"/>
              <w:jc w:val="center"/>
              <w:textAlignment w:val="top"/>
              <w:rPr>
                <w:rFonts w:ascii="Times New Roman" w:hAnsi="Times New Roman"/>
                <w:color w:val="007700"/>
              </w:rPr>
            </w:pPr>
            <w:r w:rsidRPr="00A6396F">
              <w:rPr>
                <w:rFonts w:ascii="Times New Roman" w:hAnsi="Times New Roman"/>
                <w:lang w:val="en-US" w:eastAsia="zh-CN"/>
              </w:rPr>
              <w:t>https</w:t>
            </w:r>
            <w:r w:rsidRPr="00A6396F">
              <w:rPr>
                <w:rFonts w:ascii="Times New Roman" w:hAnsi="Times New Roman"/>
                <w:lang w:eastAsia="zh-CN"/>
              </w:rPr>
              <w:t>://</w:t>
            </w:r>
            <w:r w:rsidRPr="00A6396F">
              <w:rPr>
                <w:rFonts w:ascii="Times New Roman" w:hAnsi="Times New Roman"/>
                <w:lang w:val="en-US" w:eastAsia="zh-CN"/>
              </w:rPr>
              <w:t>taktagul</w:t>
            </w:r>
            <w:r w:rsidRPr="00A6396F">
              <w:rPr>
                <w:rFonts w:ascii="Times New Roman" w:hAnsi="Times New Roman"/>
                <w:lang w:eastAsia="zh-CN"/>
              </w:rPr>
              <w:t>.</w:t>
            </w:r>
            <w:r w:rsidRPr="00A6396F">
              <w:rPr>
                <w:rFonts w:ascii="Times New Roman" w:hAnsi="Times New Roman"/>
                <w:lang w:val="en-US" w:eastAsia="zh-CN"/>
              </w:rPr>
              <w:t>ru</w:t>
            </w:r>
          </w:p>
          <w:p w:rsidR="00C435E5" w:rsidRPr="00EA616A" w:rsidRDefault="00C435E5" w:rsidP="00DE4DAD">
            <w:pPr>
              <w:pStyle w:val="ac"/>
              <w:spacing w:after="0"/>
              <w:ind w:left="-70"/>
              <w:jc w:val="center"/>
              <w:rPr>
                <w:b/>
                <w:sz w:val="22"/>
                <w:szCs w:val="22"/>
                <w:lang w:val="en-US" w:eastAsia="zh-CN"/>
              </w:rPr>
            </w:pPr>
            <w:r w:rsidRPr="00EA616A">
              <w:rPr>
                <w:sz w:val="22"/>
                <w:szCs w:val="22"/>
                <w:lang w:val="en-US" w:eastAsia="zh-CN"/>
              </w:rPr>
              <w:t xml:space="preserve">e-mail: </w:t>
            </w:r>
            <w:r w:rsidRPr="00EA616A">
              <w:rPr>
                <w:sz w:val="22"/>
                <w:szCs w:val="22"/>
                <w:shd w:val="clear" w:color="auto" w:fill="FFFFFF"/>
                <w:lang w:val="en-US"/>
              </w:rPr>
              <w:t>Taktagul2008@yandex.ru</w:t>
            </w:r>
          </w:p>
        </w:tc>
      </w:tr>
    </w:tbl>
    <w:p w:rsidR="00C435E5" w:rsidRPr="00EA616A" w:rsidRDefault="00C435E5" w:rsidP="00C435E5">
      <w:pPr>
        <w:pStyle w:val="a3"/>
        <w:pBdr>
          <w:bottom w:val="single" w:sz="12" w:space="1" w:color="auto"/>
        </w:pBdr>
        <w:rPr>
          <w:rFonts w:ascii="Times New Roman" w:hAnsi="Times New Roman"/>
          <w:b/>
          <w:sz w:val="24"/>
          <w:szCs w:val="24"/>
          <w:lang w:val="en-US"/>
        </w:rPr>
      </w:pPr>
    </w:p>
    <w:tbl>
      <w:tblPr>
        <w:tblpPr w:leftFromText="180" w:rightFromText="180" w:vertAnchor="text" w:horzAnchor="margin" w:tblpY="22"/>
        <w:tblW w:w="9739" w:type="dxa"/>
        <w:tblLook w:val="01E0"/>
      </w:tblPr>
      <w:tblGrid>
        <w:gridCol w:w="3227"/>
        <w:gridCol w:w="3260"/>
        <w:gridCol w:w="3252"/>
      </w:tblGrid>
      <w:tr w:rsidR="00C435E5" w:rsidRPr="00EA616A" w:rsidTr="00DE4DAD">
        <w:trPr>
          <w:trHeight w:val="518"/>
        </w:trPr>
        <w:tc>
          <w:tcPr>
            <w:tcW w:w="3227" w:type="dxa"/>
          </w:tcPr>
          <w:p w:rsidR="00C435E5" w:rsidRPr="00EA616A" w:rsidRDefault="00C435E5" w:rsidP="00DE4DAD">
            <w:pPr>
              <w:jc w:val="center"/>
              <w:rPr>
                <w:sz w:val="28"/>
                <w:szCs w:val="28"/>
              </w:rPr>
            </w:pPr>
            <w:r w:rsidRPr="00EA616A">
              <w:rPr>
                <w:b/>
                <w:sz w:val="28"/>
                <w:szCs w:val="28"/>
                <w:lang w:val="be-BY"/>
              </w:rPr>
              <w:t>ҠАРАР</w:t>
            </w:r>
          </w:p>
        </w:tc>
        <w:tc>
          <w:tcPr>
            <w:tcW w:w="3260" w:type="dxa"/>
          </w:tcPr>
          <w:p w:rsidR="00C435E5" w:rsidRPr="00EA616A" w:rsidRDefault="00C435E5" w:rsidP="00DE4DAD">
            <w:pPr>
              <w:rPr>
                <w:sz w:val="28"/>
                <w:szCs w:val="28"/>
              </w:rPr>
            </w:pPr>
          </w:p>
        </w:tc>
        <w:tc>
          <w:tcPr>
            <w:tcW w:w="3252" w:type="dxa"/>
          </w:tcPr>
          <w:p w:rsidR="00C435E5" w:rsidRPr="00EA616A" w:rsidRDefault="00C435E5" w:rsidP="00DE4DAD">
            <w:pPr>
              <w:jc w:val="center"/>
              <w:rPr>
                <w:b/>
                <w:sz w:val="28"/>
                <w:szCs w:val="28"/>
              </w:rPr>
            </w:pPr>
            <w:r w:rsidRPr="00634035">
              <w:rPr>
                <w:b/>
                <w:sz w:val="28"/>
                <w:szCs w:val="28"/>
                <w:lang w:val="be-BY"/>
              </w:rPr>
              <w:t>ПОСТАНОВЛЕНИЕ</w:t>
            </w:r>
          </w:p>
        </w:tc>
      </w:tr>
    </w:tbl>
    <w:tbl>
      <w:tblPr>
        <w:tblW w:w="9463" w:type="dxa"/>
        <w:tblLook w:val="04A0"/>
      </w:tblPr>
      <w:tblGrid>
        <w:gridCol w:w="3049"/>
        <w:gridCol w:w="2729"/>
        <w:gridCol w:w="3685"/>
      </w:tblGrid>
      <w:tr w:rsidR="00C435E5" w:rsidRPr="00485C49" w:rsidTr="00DE4DAD">
        <w:tc>
          <w:tcPr>
            <w:tcW w:w="3049" w:type="dxa"/>
          </w:tcPr>
          <w:p w:rsidR="00C435E5" w:rsidRPr="00485C49" w:rsidRDefault="00C435E5" w:rsidP="003630FD">
            <w:pPr>
              <w:spacing w:after="0" w:line="240" w:lineRule="auto"/>
              <w:rPr>
                <w:rFonts w:ascii="Times New Roman" w:hAnsi="Times New Roman"/>
                <w:sz w:val="28"/>
                <w:szCs w:val="28"/>
              </w:rPr>
            </w:pPr>
            <w:r w:rsidRPr="00485C49">
              <w:rPr>
                <w:rFonts w:ascii="Times New Roman" w:hAnsi="Times New Roman"/>
                <w:sz w:val="28"/>
                <w:szCs w:val="28"/>
              </w:rPr>
              <w:t xml:space="preserve"> «</w:t>
            </w:r>
            <w:r w:rsidR="003630FD">
              <w:rPr>
                <w:rFonts w:ascii="Times New Roman" w:hAnsi="Times New Roman"/>
                <w:sz w:val="28"/>
                <w:szCs w:val="28"/>
              </w:rPr>
              <w:t>21</w:t>
            </w:r>
            <w:r w:rsidRPr="00485C49">
              <w:rPr>
                <w:rFonts w:ascii="Times New Roman" w:hAnsi="Times New Roman"/>
                <w:sz w:val="28"/>
                <w:szCs w:val="28"/>
              </w:rPr>
              <w:t xml:space="preserve">» </w:t>
            </w:r>
            <w:r w:rsidR="003630FD">
              <w:rPr>
                <w:rFonts w:ascii="Times New Roman" w:hAnsi="Times New Roman"/>
                <w:sz w:val="28"/>
                <w:szCs w:val="28"/>
              </w:rPr>
              <w:t xml:space="preserve">сентябрь </w:t>
            </w:r>
            <w:r w:rsidRPr="00485C49">
              <w:rPr>
                <w:rFonts w:ascii="Times New Roman" w:hAnsi="Times New Roman"/>
                <w:sz w:val="28"/>
                <w:szCs w:val="28"/>
              </w:rPr>
              <w:t>20</w:t>
            </w:r>
            <w:r>
              <w:rPr>
                <w:rFonts w:ascii="Times New Roman" w:hAnsi="Times New Roman"/>
                <w:sz w:val="28"/>
                <w:szCs w:val="28"/>
              </w:rPr>
              <w:t xml:space="preserve">21 </w:t>
            </w:r>
            <w:r w:rsidRPr="00485C49">
              <w:rPr>
                <w:rFonts w:ascii="Times New Roman" w:hAnsi="Times New Roman"/>
                <w:sz w:val="28"/>
                <w:szCs w:val="28"/>
              </w:rPr>
              <w:t>й.</w:t>
            </w:r>
          </w:p>
        </w:tc>
        <w:tc>
          <w:tcPr>
            <w:tcW w:w="2729" w:type="dxa"/>
          </w:tcPr>
          <w:p w:rsidR="00C435E5" w:rsidRPr="00485C49" w:rsidRDefault="00C435E5" w:rsidP="00DE4DAD">
            <w:pPr>
              <w:spacing w:after="0" w:line="240" w:lineRule="auto"/>
              <w:jc w:val="center"/>
              <w:rPr>
                <w:rFonts w:ascii="Times New Roman" w:hAnsi="Times New Roman"/>
                <w:sz w:val="28"/>
                <w:szCs w:val="28"/>
              </w:rPr>
            </w:pPr>
            <w:r>
              <w:rPr>
                <w:rFonts w:ascii="Times New Roman" w:hAnsi="Times New Roman"/>
                <w:sz w:val="28"/>
                <w:szCs w:val="28"/>
              </w:rPr>
              <w:t xml:space="preserve">  </w:t>
            </w:r>
            <w:r w:rsidR="003630FD">
              <w:rPr>
                <w:rFonts w:ascii="Times New Roman" w:hAnsi="Times New Roman"/>
                <w:sz w:val="28"/>
                <w:szCs w:val="28"/>
              </w:rPr>
              <w:t xml:space="preserve">    </w:t>
            </w:r>
            <w:r w:rsidRPr="00485C49">
              <w:rPr>
                <w:rFonts w:ascii="Times New Roman" w:hAnsi="Times New Roman"/>
                <w:sz w:val="28"/>
                <w:szCs w:val="28"/>
              </w:rPr>
              <w:t xml:space="preserve">№ </w:t>
            </w:r>
            <w:r w:rsidR="003630FD">
              <w:rPr>
                <w:rFonts w:ascii="Times New Roman" w:hAnsi="Times New Roman"/>
                <w:sz w:val="28"/>
                <w:szCs w:val="28"/>
              </w:rPr>
              <w:t>37</w:t>
            </w:r>
          </w:p>
        </w:tc>
        <w:tc>
          <w:tcPr>
            <w:tcW w:w="3685" w:type="dxa"/>
          </w:tcPr>
          <w:p w:rsidR="00C435E5" w:rsidRPr="00485C49" w:rsidRDefault="003630FD" w:rsidP="003630FD">
            <w:pPr>
              <w:spacing w:after="0" w:line="240" w:lineRule="auto"/>
              <w:jc w:val="center"/>
              <w:rPr>
                <w:rFonts w:ascii="Times New Roman" w:hAnsi="Times New Roman"/>
                <w:sz w:val="28"/>
                <w:szCs w:val="28"/>
              </w:rPr>
            </w:pPr>
            <w:r>
              <w:rPr>
                <w:rFonts w:ascii="Times New Roman" w:hAnsi="Times New Roman"/>
                <w:sz w:val="28"/>
                <w:szCs w:val="28"/>
              </w:rPr>
              <w:t xml:space="preserve">     </w:t>
            </w:r>
            <w:r w:rsidR="00C435E5">
              <w:rPr>
                <w:rFonts w:ascii="Times New Roman" w:hAnsi="Times New Roman"/>
                <w:sz w:val="28"/>
                <w:szCs w:val="28"/>
              </w:rPr>
              <w:t xml:space="preserve">       </w:t>
            </w:r>
            <w:r w:rsidR="00C435E5" w:rsidRPr="00485C49">
              <w:rPr>
                <w:rFonts w:ascii="Times New Roman" w:hAnsi="Times New Roman"/>
                <w:sz w:val="28"/>
                <w:szCs w:val="28"/>
              </w:rPr>
              <w:t>«</w:t>
            </w:r>
            <w:r>
              <w:rPr>
                <w:rFonts w:ascii="Times New Roman" w:hAnsi="Times New Roman"/>
                <w:sz w:val="28"/>
                <w:szCs w:val="28"/>
              </w:rPr>
              <w:t>21</w:t>
            </w:r>
            <w:r w:rsidR="00C435E5">
              <w:rPr>
                <w:rFonts w:ascii="Times New Roman" w:hAnsi="Times New Roman"/>
                <w:sz w:val="28"/>
                <w:szCs w:val="28"/>
              </w:rPr>
              <w:t xml:space="preserve">» </w:t>
            </w:r>
            <w:r>
              <w:rPr>
                <w:rFonts w:ascii="Times New Roman" w:hAnsi="Times New Roman"/>
                <w:sz w:val="28"/>
                <w:szCs w:val="28"/>
              </w:rPr>
              <w:t>сентября</w:t>
            </w:r>
            <w:r w:rsidR="00C435E5">
              <w:rPr>
                <w:rFonts w:ascii="Times New Roman" w:hAnsi="Times New Roman"/>
                <w:sz w:val="28"/>
                <w:szCs w:val="28"/>
              </w:rPr>
              <w:t xml:space="preserve"> 2021</w:t>
            </w:r>
            <w:r w:rsidR="00C435E5" w:rsidRPr="00485C49">
              <w:rPr>
                <w:rFonts w:ascii="Times New Roman" w:hAnsi="Times New Roman"/>
                <w:sz w:val="28"/>
                <w:szCs w:val="28"/>
              </w:rPr>
              <w:t xml:space="preserve"> г.</w:t>
            </w:r>
          </w:p>
        </w:tc>
      </w:tr>
    </w:tbl>
    <w:p w:rsidR="00C435E5" w:rsidRDefault="00C435E5" w:rsidP="00C435E5">
      <w:pPr>
        <w:spacing w:after="0" w:line="240" w:lineRule="auto"/>
        <w:rPr>
          <w:rFonts w:ascii="Times New Roman" w:eastAsia="Times New Roman" w:hAnsi="Times New Roman"/>
          <w:sz w:val="28"/>
          <w:szCs w:val="28"/>
          <w:lang w:eastAsia="ru-RU"/>
        </w:rPr>
      </w:pPr>
    </w:p>
    <w:p w:rsidR="00C435E5" w:rsidRPr="00DE53B5" w:rsidRDefault="00C435E5" w:rsidP="00C435E5">
      <w:pPr>
        <w:spacing w:after="0" w:line="240" w:lineRule="auto"/>
        <w:ind w:firstLine="708"/>
        <w:jc w:val="both"/>
        <w:rPr>
          <w:rFonts w:ascii="Times New Roman" w:hAnsi="Times New Roman"/>
          <w:b/>
          <w:sz w:val="28"/>
          <w:szCs w:val="28"/>
        </w:rPr>
      </w:pPr>
      <w:r w:rsidRPr="00DE53B5">
        <w:rPr>
          <w:rFonts w:ascii="Times New Roman" w:hAnsi="Times New Roman"/>
          <w:b/>
          <w:sz w:val="28"/>
          <w:szCs w:val="28"/>
        </w:rPr>
        <w:t xml:space="preserve">Об утверждении Правил внутреннего трудового распорядка администрации сельского поселения </w:t>
      </w:r>
      <w:r>
        <w:rPr>
          <w:rFonts w:ascii="Times New Roman" w:hAnsi="Times New Roman"/>
          <w:b/>
          <w:sz w:val="28"/>
          <w:szCs w:val="28"/>
        </w:rPr>
        <w:t>Тактагуловский</w:t>
      </w:r>
      <w:r w:rsidRPr="00DE53B5">
        <w:rPr>
          <w:rFonts w:ascii="Times New Roman" w:hAnsi="Times New Roman"/>
          <w:b/>
          <w:sz w:val="28"/>
          <w:szCs w:val="28"/>
        </w:rPr>
        <w:t xml:space="preserve"> сельсовет муниципального района Бакалинский район Республики Башкортостан</w:t>
      </w:r>
    </w:p>
    <w:p w:rsidR="00C435E5" w:rsidRPr="00DE53B5" w:rsidRDefault="00C435E5" w:rsidP="00C435E5">
      <w:pPr>
        <w:spacing w:after="0" w:line="240" w:lineRule="auto"/>
        <w:jc w:val="both"/>
        <w:rPr>
          <w:rFonts w:ascii="Times New Roman" w:hAnsi="Times New Roman"/>
          <w:sz w:val="28"/>
          <w:szCs w:val="28"/>
        </w:rPr>
      </w:pPr>
    </w:p>
    <w:p w:rsidR="00C435E5" w:rsidRPr="00DE53B5" w:rsidRDefault="00C435E5" w:rsidP="00C435E5">
      <w:pPr>
        <w:spacing w:after="0" w:line="240" w:lineRule="auto"/>
        <w:ind w:firstLine="708"/>
        <w:jc w:val="both"/>
        <w:rPr>
          <w:rFonts w:ascii="Times New Roman" w:hAnsi="Times New Roman"/>
          <w:sz w:val="28"/>
          <w:szCs w:val="28"/>
        </w:rPr>
      </w:pPr>
      <w:r w:rsidRPr="00DE53B5">
        <w:rPr>
          <w:rFonts w:ascii="Times New Roman" w:hAnsi="Times New Roman"/>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сельского поселения </w:t>
      </w:r>
      <w:r>
        <w:rPr>
          <w:rFonts w:ascii="Times New Roman" w:hAnsi="Times New Roman"/>
          <w:sz w:val="28"/>
          <w:szCs w:val="28"/>
        </w:rPr>
        <w:t>Тактагуловский</w:t>
      </w:r>
      <w:r w:rsidRPr="00DE53B5">
        <w:rPr>
          <w:rFonts w:ascii="Times New Roman" w:hAnsi="Times New Roman"/>
          <w:sz w:val="28"/>
          <w:szCs w:val="28"/>
        </w:rPr>
        <w:t xml:space="preserve"> сельсовет муниципального района Бакалинский район Республики Башкортостан п о с т а н о в л я е т : </w:t>
      </w:r>
    </w:p>
    <w:p w:rsidR="00C435E5" w:rsidRPr="00DE53B5" w:rsidRDefault="00C435E5" w:rsidP="00C435E5">
      <w:pPr>
        <w:spacing w:after="0" w:line="240" w:lineRule="auto"/>
        <w:jc w:val="both"/>
        <w:rPr>
          <w:rFonts w:ascii="Times New Roman" w:hAnsi="Times New Roman"/>
          <w:sz w:val="28"/>
          <w:szCs w:val="28"/>
        </w:rPr>
      </w:pPr>
    </w:p>
    <w:p w:rsidR="00C435E5" w:rsidRPr="00DE53B5" w:rsidRDefault="00C435E5" w:rsidP="00C435E5">
      <w:pPr>
        <w:spacing w:after="0" w:line="240" w:lineRule="auto"/>
        <w:ind w:firstLine="708"/>
        <w:jc w:val="both"/>
        <w:rPr>
          <w:rFonts w:ascii="Times New Roman" w:hAnsi="Times New Roman"/>
          <w:sz w:val="28"/>
          <w:szCs w:val="28"/>
        </w:rPr>
      </w:pPr>
      <w:r w:rsidRPr="00DE53B5">
        <w:rPr>
          <w:rFonts w:ascii="Times New Roman" w:hAnsi="Times New Roman"/>
          <w:sz w:val="28"/>
          <w:szCs w:val="28"/>
        </w:rPr>
        <w:t xml:space="preserve">1. Утвердить Правила внутреннего трудового распорядка администрации сельского поселения </w:t>
      </w:r>
      <w:r>
        <w:rPr>
          <w:rFonts w:ascii="Times New Roman" w:hAnsi="Times New Roman"/>
          <w:sz w:val="28"/>
          <w:szCs w:val="28"/>
        </w:rPr>
        <w:t>Тактагуловский</w:t>
      </w:r>
      <w:r w:rsidRPr="00DE53B5">
        <w:rPr>
          <w:rFonts w:ascii="Times New Roman" w:hAnsi="Times New Roman"/>
          <w:sz w:val="28"/>
          <w:szCs w:val="28"/>
        </w:rPr>
        <w:t xml:space="preserve"> сельсовет муниципального района Бакалинский район Республики Башкортостан согласно приложению.</w:t>
      </w:r>
    </w:p>
    <w:p w:rsidR="00C435E5" w:rsidRPr="00DE53B5" w:rsidRDefault="00C435E5" w:rsidP="00C435E5">
      <w:pPr>
        <w:spacing w:after="0" w:line="240" w:lineRule="auto"/>
        <w:jc w:val="both"/>
        <w:rPr>
          <w:rFonts w:ascii="Times New Roman" w:hAnsi="Times New Roman"/>
          <w:sz w:val="28"/>
          <w:szCs w:val="28"/>
        </w:rPr>
      </w:pPr>
    </w:p>
    <w:p w:rsidR="00C435E5" w:rsidRPr="00DE53B5" w:rsidRDefault="00C435E5" w:rsidP="00C435E5">
      <w:pPr>
        <w:spacing w:after="0" w:line="240" w:lineRule="auto"/>
        <w:ind w:firstLine="708"/>
        <w:jc w:val="both"/>
        <w:rPr>
          <w:rFonts w:ascii="Times New Roman" w:hAnsi="Times New Roman"/>
          <w:sz w:val="28"/>
          <w:szCs w:val="28"/>
        </w:rPr>
      </w:pPr>
      <w:r w:rsidRPr="00DE53B5">
        <w:rPr>
          <w:rFonts w:ascii="Times New Roman" w:hAnsi="Times New Roman"/>
          <w:sz w:val="28"/>
          <w:szCs w:val="28"/>
        </w:rPr>
        <w:t xml:space="preserve">2. Управляющему делами ознакомить работников с Правилами  внутреннего трудового распорядка администрации сельского поселения </w:t>
      </w:r>
      <w:r>
        <w:rPr>
          <w:rFonts w:ascii="Times New Roman" w:hAnsi="Times New Roman"/>
          <w:sz w:val="28"/>
          <w:szCs w:val="28"/>
        </w:rPr>
        <w:t>Тактагуловский</w:t>
      </w:r>
      <w:r w:rsidRPr="00DE53B5">
        <w:rPr>
          <w:rFonts w:ascii="Times New Roman" w:hAnsi="Times New Roman"/>
          <w:sz w:val="28"/>
          <w:szCs w:val="28"/>
        </w:rPr>
        <w:t xml:space="preserve"> сельсовет муниципального района Бакалинский район Республики Башкортостан.</w:t>
      </w:r>
    </w:p>
    <w:p w:rsidR="00C435E5" w:rsidRPr="00DE53B5" w:rsidRDefault="00C435E5" w:rsidP="00C435E5">
      <w:pPr>
        <w:spacing w:after="0" w:line="240" w:lineRule="auto"/>
        <w:jc w:val="both"/>
        <w:rPr>
          <w:rFonts w:ascii="Times New Roman" w:hAnsi="Times New Roman"/>
          <w:sz w:val="28"/>
          <w:szCs w:val="28"/>
        </w:rPr>
      </w:pPr>
    </w:p>
    <w:p w:rsidR="00C435E5" w:rsidRPr="00DE53B5" w:rsidRDefault="00C435E5" w:rsidP="00C435E5">
      <w:pPr>
        <w:spacing w:after="0" w:line="240" w:lineRule="auto"/>
        <w:ind w:firstLine="708"/>
        <w:jc w:val="both"/>
        <w:rPr>
          <w:rFonts w:ascii="Times New Roman" w:hAnsi="Times New Roman"/>
          <w:sz w:val="28"/>
          <w:szCs w:val="28"/>
        </w:rPr>
      </w:pPr>
      <w:r w:rsidRPr="00DE53B5">
        <w:rPr>
          <w:rFonts w:ascii="Times New Roman" w:hAnsi="Times New Roman"/>
          <w:sz w:val="28"/>
          <w:szCs w:val="28"/>
        </w:rPr>
        <w:t>3.  Контроль за выполнением настоящего постановления  оставляю за собой.</w:t>
      </w:r>
    </w:p>
    <w:p w:rsidR="00C435E5" w:rsidRDefault="00C435E5" w:rsidP="00C435E5">
      <w:pPr>
        <w:spacing w:after="0" w:line="240" w:lineRule="auto"/>
        <w:jc w:val="both"/>
        <w:rPr>
          <w:rFonts w:ascii="Times New Roman" w:eastAsia="Times New Roman" w:hAnsi="Times New Roman"/>
          <w:sz w:val="28"/>
          <w:szCs w:val="28"/>
          <w:lang w:eastAsia="ru-RU"/>
        </w:rPr>
      </w:pPr>
    </w:p>
    <w:p w:rsidR="00C435E5" w:rsidRDefault="00C435E5" w:rsidP="00C435E5">
      <w:pPr>
        <w:tabs>
          <w:tab w:val="left" w:pos="880"/>
          <w:tab w:val="right" w:pos="9637"/>
          <w:tab w:val="right" w:pos="9921"/>
        </w:tabs>
        <w:spacing w:after="0" w:line="240" w:lineRule="auto"/>
        <w:rPr>
          <w:rFonts w:ascii="Times New Roman" w:eastAsia="Times New Roman" w:hAnsi="Times New Roman"/>
          <w:sz w:val="28"/>
          <w:szCs w:val="26"/>
          <w:lang w:eastAsia="ru-RU"/>
        </w:rPr>
      </w:pPr>
    </w:p>
    <w:p w:rsidR="00C435E5" w:rsidRPr="00C174D0" w:rsidRDefault="00C435E5" w:rsidP="00C435E5">
      <w:pPr>
        <w:tabs>
          <w:tab w:val="left" w:pos="880"/>
          <w:tab w:val="right" w:pos="9637"/>
          <w:tab w:val="right" w:pos="9921"/>
        </w:tabs>
        <w:spacing w:after="0" w:line="240" w:lineRule="auto"/>
        <w:rPr>
          <w:rFonts w:ascii="Times New Roman" w:eastAsia="Times New Roman" w:hAnsi="Times New Roman"/>
          <w:sz w:val="28"/>
          <w:szCs w:val="26"/>
          <w:lang w:eastAsia="ru-RU"/>
        </w:rPr>
      </w:pPr>
      <w:r w:rsidRPr="00C174D0">
        <w:rPr>
          <w:rFonts w:ascii="Times New Roman" w:eastAsia="Times New Roman" w:hAnsi="Times New Roman"/>
          <w:sz w:val="28"/>
          <w:szCs w:val="26"/>
          <w:lang w:eastAsia="ru-RU"/>
        </w:rPr>
        <w:t xml:space="preserve">Глава сельского поселения </w:t>
      </w:r>
    </w:p>
    <w:p w:rsidR="00C435E5" w:rsidRPr="00C174D0" w:rsidRDefault="00C435E5" w:rsidP="00C435E5">
      <w:pPr>
        <w:tabs>
          <w:tab w:val="left" w:pos="880"/>
          <w:tab w:val="right" w:pos="9637"/>
          <w:tab w:val="right" w:pos="9921"/>
        </w:tabs>
        <w:spacing w:after="0" w:line="240" w:lineRule="auto"/>
        <w:rPr>
          <w:rFonts w:ascii="Times New Roman" w:eastAsia="Times New Roman" w:hAnsi="Times New Roman"/>
          <w:sz w:val="28"/>
          <w:szCs w:val="26"/>
          <w:lang w:eastAsia="ru-RU"/>
        </w:rPr>
      </w:pPr>
      <w:r w:rsidRPr="00C174D0">
        <w:rPr>
          <w:rFonts w:ascii="Times New Roman" w:eastAsia="Times New Roman" w:hAnsi="Times New Roman"/>
          <w:sz w:val="28"/>
          <w:szCs w:val="26"/>
          <w:lang w:eastAsia="ru-RU"/>
        </w:rPr>
        <w:t xml:space="preserve">Тактагуловский сельсовет </w:t>
      </w:r>
    </w:p>
    <w:p w:rsidR="00C435E5" w:rsidRPr="00C174D0" w:rsidRDefault="00C435E5" w:rsidP="00C435E5">
      <w:pPr>
        <w:tabs>
          <w:tab w:val="left" w:pos="880"/>
          <w:tab w:val="right" w:pos="9637"/>
          <w:tab w:val="right" w:pos="9921"/>
        </w:tabs>
        <w:spacing w:after="0" w:line="240" w:lineRule="auto"/>
        <w:rPr>
          <w:rFonts w:ascii="Times New Roman" w:eastAsia="Times New Roman" w:hAnsi="Times New Roman"/>
          <w:sz w:val="28"/>
          <w:szCs w:val="26"/>
          <w:lang w:eastAsia="ru-RU"/>
        </w:rPr>
      </w:pPr>
      <w:r w:rsidRPr="00C174D0">
        <w:rPr>
          <w:rFonts w:ascii="Times New Roman" w:eastAsia="Times New Roman" w:hAnsi="Times New Roman"/>
          <w:sz w:val="28"/>
          <w:szCs w:val="26"/>
          <w:lang w:eastAsia="ru-RU"/>
        </w:rPr>
        <w:t xml:space="preserve">муниципального  района </w:t>
      </w:r>
    </w:p>
    <w:p w:rsidR="00C435E5" w:rsidRPr="00C174D0" w:rsidRDefault="00C435E5" w:rsidP="00C435E5">
      <w:pPr>
        <w:tabs>
          <w:tab w:val="left" w:pos="880"/>
          <w:tab w:val="right" w:pos="9637"/>
          <w:tab w:val="right" w:pos="9921"/>
        </w:tabs>
        <w:spacing w:after="0" w:line="240" w:lineRule="auto"/>
        <w:rPr>
          <w:rFonts w:ascii="Times New Roman" w:eastAsia="Times New Roman" w:hAnsi="Times New Roman"/>
          <w:sz w:val="28"/>
          <w:szCs w:val="26"/>
          <w:lang w:eastAsia="ru-RU"/>
        </w:rPr>
      </w:pPr>
      <w:r w:rsidRPr="00C174D0">
        <w:rPr>
          <w:rFonts w:ascii="Times New Roman" w:eastAsia="Times New Roman" w:hAnsi="Times New Roman"/>
          <w:sz w:val="28"/>
          <w:szCs w:val="26"/>
          <w:lang w:eastAsia="ru-RU"/>
        </w:rPr>
        <w:t xml:space="preserve">Бакалинский район </w:t>
      </w:r>
    </w:p>
    <w:p w:rsidR="00C435E5" w:rsidRDefault="00C435E5" w:rsidP="00C435E5">
      <w:pPr>
        <w:tabs>
          <w:tab w:val="left" w:pos="880"/>
          <w:tab w:val="right" w:pos="9637"/>
          <w:tab w:val="right" w:pos="9921"/>
        </w:tabs>
        <w:spacing w:after="0" w:line="240" w:lineRule="auto"/>
        <w:rPr>
          <w:rFonts w:ascii="Times New Roman" w:eastAsia="Times New Roman" w:hAnsi="Times New Roman"/>
          <w:sz w:val="28"/>
          <w:szCs w:val="26"/>
          <w:lang w:eastAsia="ru-RU"/>
        </w:rPr>
      </w:pPr>
      <w:r w:rsidRPr="00C174D0">
        <w:rPr>
          <w:rFonts w:ascii="Times New Roman" w:eastAsia="Times New Roman" w:hAnsi="Times New Roman"/>
          <w:sz w:val="28"/>
          <w:szCs w:val="26"/>
          <w:lang w:eastAsia="ru-RU"/>
        </w:rPr>
        <w:t>Республики Башкортостан                                                                     Л.М. Ахунова</w:t>
      </w:r>
    </w:p>
    <w:p w:rsidR="00DE53B5" w:rsidRDefault="00DE53B5">
      <w:pPr>
        <w:tabs>
          <w:tab w:val="left" w:pos="880"/>
          <w:tab w:val="right" w:pos="9637"/>
          <w:tab w:val="right" w:pos="9921"/>
        </w:tabs>
        <w:spacing w:after="0" w:line="240" w:lineRule="auto"/>
        <w:rPr>
          <w:rFonts w:ascii="Times New Roman" w:eastAsia="Times New Roman" w:hAnsi="Times New Roman"/>
          <w:sz w:val="28"/>
          <w:szCs w:val="26"/>
          <w:lang w:eastAsia="ru-RU"/>
        </w:rPr>
      </w:pPr>
    </w:p>
    <w:p w:rsidR="00DE53B5" w:rsidRDefault="00DE53B5">
      <w:pPr>
        <w:tabs>
          <w:tab w:val="left" w:pos="880"/>
          <w:tab w:val="right" w:pos="9637"/>
          <w:tab w:val="right" w:pos="9921"/>
        </w:tabs>
        <w:spacing w:after="0" w:line="240" w:lineRule="auto"/>
        <w:rPr>
          <w:rFonts w:ascii="Times New Roman" w:eastAsia="Times New Roman" w:hAnsi="Times New Roman"/>
          <w:sz w:val="28"/>
          <w:szCs w:val="26"/>
          <w:lang w:eastAsia="ru-RU"/>
        </w:rPr>
      </w:pPr>
    </w:p>
    <w:p w:rsidR="00DE53B5" w:rsidRDefault="00DE53B5">
      <w:pPr>
        <w:tabs>
          <w:tab w:val="left" w:pos="880"/>
          <w:tab w:val="right" w:pos="9637"/>
          <w:tab w:val="right" w:pos="9921"/>
        </w:tabs>
        <w:spacing w:after="0" w:line="240" w:lineRule="auto"/>
        <w:rPr>
          <w:rFonts w:ascii="Times New Roman" w:eastAsia="Times New Roman" w:hAnsi="Times New Roman"/>
          <w:sz w:val="28"/>
          <w:szCs w:val="26"/>
          <w:lang w:eastAsia="ru-RU"/>
        </w:rPr>
      </w:pPr>
    </w:p>
    <w:p w:rsidR="00DE53B5" w:rsidRDefault="00DE53B5">
      <w:pPr>
        <w:tabs>
          <w:tab w:val="left" w:pos="880"/>
          <w:tab w:val="right" w:pos="9637"/>
          <w:tab w:val="right" w:pos="9921"/>
        </w:tabs>
        <w:spacing w:after="0" w:line="240" w:lineRule="auto"/>
        <w:rPr>
          <w:rFonts w:ascii="Times New Roman" w:eastAsia="Times New Roman" w:hAnsi="Times New Roman"/>
          <w:sz w:val="28"/>
          <w:szCs w:val="26"/>
          <w:lang w:eastAsia="ru-RU"/>
        </w:rPr>
      </w:pPr>
    </w:p>
    <w:tbl>
      <w:tblPr>
        <w:tblStyle w:val="ab"/>
        <w:tblW w:w="4847" w:type="dxa"/>
        <w:tblInd w:w="5361" w:type="dxa"/>
        <w:tblLook w:val="04A0"/>
      </w:tblPr>
      <w:tblGrid>
        <w:gridCol w:w="4847"/>
      </w:tblGrid>
      <w:tr w:rsidR="00DE53B5" w:rsidTr="00DE53B5">
        <w:trPr>
          <w:trHeight w:val="2648"/>
        </w:trPr>
        <w:tc>
          <w:tcPr>
            <w:tcW w:w="4847" w:type="dxa"/>
            <w:tcBorders>
              <w:top w:val="nil"/>
              <w:left w:val="nil"/>
              <w:bottom w:val="nil"/>
              <w:right w:val="nil"/>
            </w:tcBorders>
          </w:tcPr>
          <w:p w:rsidR="00DE53B5" w:rsidRPr="003630FD" w:rsidRDefault="00DE53B5" w:rsidP="00DE53B5">
            <w:pPr>
              <w:tabs>
                <w:tab w:val="left" w:pos="880"/>
                <w:tab w:val="right" w:pos="9637"/>
                <w:tab w:val="right" w:pos="9921"/>
              </w:tabs>
              <w:spacing w:after="0" w:line="240" w:lineRule="auto"/>
              <w:jc w:val="both"/>
              <w:rPr>
                <w:rFonts w:eastAsia="Times New Roman"/>
                <w:sz w:val="26"/>
                <w:szCs w:val="26"/>
                <w:lang w:eastAsia="ru-RU"/>
              </w:rPr>
            </w:pPr>
            <w:r w:rsidRPr="003630FD">
              <w:rPr>
                <w:rFonts w:eastAsia="Times New Roman"/>
                <w:sz w:val="26"/>
                <w:szCs w:val="26"/>
                <w:lang w:eastAsia="ru-RU"/>
              </w:rPr>
              <w:lastRenderedPageBreak/>
              <w:t xml:space="preserve">Приложение к постановлению </w:t>
            </w:r>
          </w:p>
          <w:p w:rsidR="00DE53B5" w:rsidRPr="003630FD" w:rsidRDefault="00DE53B5" w:rsidP="00DE53B5">
            <w:pPr>
              <w:tabs>
                <w:tab w:val="left" w:pos="880"/>
                <w:tab w:val="right" w:pos="9637"/>
                <w:tab w:val="right" w:pos="9921"/>
              </w:tabs>
              <w:spacing w:after="0" w:line="240" w:lineRule="auto"/>
              <w:jc w:val="both"/>
              <w:rPr>
                <w:rFonts w:eastAsia="Times New Roman"/>
                <w:sz w:val="26"/>
                <w:szCs w:val="26"/>
                <w:lang w:eastAsia="ru-RU"/>
              </w:rPr>
            </w:pPr>
            <w:r w:rsidRPr="003630FD">
              <w:rPr>
                <w:rFonts w:eastAsia="Times New Roman"/>
                <w:sz w:val="26"/>
                <w:szCs w:val="26"/>
                <w:lang w:eastAsia="ru-RU"/>
              </w:rPr>
              <w:t xml:space="preserve">администрации сельского поселения </w:t>
            </w:r>
          </w:p>
          <w:p w:rsidR="00DE53B5" w:rsidRPr="003630FD" w:rsidRDefault="00DE53B5" w:rsidP="00DE53B5">
            <w:pPr>
              <w:tabs>
                <w:tab w:val="left" w:pos="880"/>
                <w:tab w:val="right" w:pos="9637"/>
                <w:tab w:val="right" w:pos="9921"/>
              </w:tabs>
              <w:spacing w:after="0" w:line="240" w:lineRule="auto"/>
              <w:jc w:val="both"/>
              <w:rPr>
                <w:rFonts w:eastAsia="Times New Roman"/>
                <w:sz w:val="26"/>
                <w:szCs w:val="26"/>
                <w:lang w:eastAsia="ru-RU"/>
              </w:rPr>
            </w:pPr>
            <w:r w:rsidRPr="003630FD">
              <w:rPr>
                <w:rFonts w:eastAsia="Times New Roman"/>
                <w:sz w:val="26"/>
                <w:szCs w:val="26"/>
                <w:lang w:eastAsia="ru-RU"/>
              </w:rPr>
              <w:t xml:space="preserve">Тактагуловский сельсовет </w:t>
            </w:r>
          </w:p>
          <w:p w:rsidR="00DE53B5" w:rsidRPr="003630FD" w:rsidRDefault="00DE53B5" w:rsidP="00DE53B5">
            <w:pPr>
              <w:tabs>
                <w:tab w:val="left" w:pos="880"/>
                <w:tab w:val="right" w:pos="9637"/>
                <w:tab w:val="right" w:pos="9921"/>
              </w:tabs>
              <w:spacing w:after="0" w:line="240" w:lineRule="auto"/>
              <w:jc w:val="both"/>
              <w:rPr>
                <w:rFonts w:eastAsia="Times New Roman"/>
                <w:sz w:val="26"/>
                <w:szCs w:val="26"/>
                <w:lang w:eastAsia="ru-RU"/>
              </w:rPr>
            </w:pPr>
            <w:r w:rsidRPr="003630FD">
              <w:rPr>
                <w:rFonts w:eastAsia="Times New Roman"/>
                <w:sz w:val="26"/>
                <w:szCs w:val="26"/>
                <w:lang w:eastAsia="ru-RU"/>
              </w:rPr>
              <w:t xml:space="preserve">муниципального района </w:t>
            </w:r>
          </w:p>
          <w:p w:rsidR="00DE53B5" w:rsidRPr="003630FD" w:rsidRDefault="00DE53B5" w:rsidP="00DE53B5">
            <w:pPr>
              <w:tabs>
                <w:tab w:val="left" w:pos="880"/>
                <w:tab w:val="right" w:pos="9637"/>
                <w:tab w:val="right" w:pos="9921"/>
              </w:tabs>
              <w:spacing w:after="0" w:line="240" w:lineRule="auto"/>
              <w:jc w:val="both"/>
              <w:rPr>
                <w:rFonts w:eastAsia="Times New Roman"/>
                <w:sz w:val="26"/>
                <w:szCs w:val="26"/>
                <w:lang w:eastAsia="ru-RU"/>
              </w:rPr>
            </w:pPr>
            <w:r w:rsidRPr="003630FD">
              <w:rPr>
                <w:rFonts w:eastAsia="Times New Roman"/>
                <w:sz w:val="26"/>
                <w:szCs w:val="26"/>
                <w:lang w:eastAsia="ru-RU"/>
              </w:rPr>
              <w:t xml:space="preserve">Бакалинский район </w:t>
            </w:r>
          </w:p>
          <w:p w:rsidR="00DE53B5" w:rsidRPr="003630FD" w:rsidRDefault="00DE53B5" w:rsidP="00DE53B5">
            <w:pPr>
              <w:tabs>
                <w:tab w:val="left" w:pos="880"/>
                <w:tab w:val="right" w:pos="9637"/>
                <w:tab w:val="right" w:pos="9921"/>
              </w:tabs>
              <w:spacing w:after="0" w:line="240" w:lineRule="auto"/>
              <w:jc w:val="both"/>
              <w:rPr>
                <w:rFonts w:eastAsia="Times New Roman"/>
                <w:sz w:val="26"/>
                <w:szCs w:val="26"/>
                <w:lang w:eastAsia="ru-RU"/>
              </w:rPr>
            </w:pPr>
            <w:r w:rsidRPr="003630FD">
              <w:rPr>
                <w:rFonts w:eastAsia="Times New Roman"/>
                <w:sz w:val="26"/>
                <w:szCs w:val="26"/>
                <w:lang w:eastAsia="ru-RU"/>
              </w:rPr>
              <w:t>Республики Башкортостан</w:t>
            </w:r>
          </w:p>
          <w:p w:rsidR="00DE53B5" w:rsidRPr="003630FD" w:rsidRDefault="00DE53B5" w:rsidP="00DE53B5">
            <w:pPr>
              <w:tabs>
                <w:tab w:val="left" w:pos="880"/>
                <w:tab w:val="right" w:pos="9637"/>
                <w:tab w:val="right" w:pos="9921"/>
              </w:tabs>
              <w:spacing w:after="0" w:line="240" w:lineRule="auto"/>
              <w:jc w:val="both"/>
              <w:rPr>
                <w:rFonts w:eastAsia="Times New Roman"/>
                <w:sz w:val="26"/>
                <w:szCs w:val="26"/>
                <w:lang w:eastAsia="ru-RU"/>
              </w:rPr>
            </w:pPr>
            <w:r w:rsidRPr="003630FD">
              <w:rPr>
                <w:rFonts w:eastAsia="Times New Roman"/>
                <w:sz w:val="26"/>
                <w:szCs w:val="26"/>
                <w:lang w:eastAsia="ru-RU"/>
              </w:rPr>
              <w:t xml:space="preserve">от </w:t>
            </w:r>
            <w:r w:rsidR="003630FD" w:rsidRPr="003630FD">
              <w:rPr>
                <w:rFonts w:eastAsia="Times New Roman"/>
                <w:sz w:val="26"/>
                <w:szCs w:val="26"/>
                <w:lang w:eastAsia="ru-RU"/>
              </w:rPr>
              <w:t>2</w:t>
            </w:r>
            <w:r w:rsidRPr="003630FD">
              <w:rPr>
                <w:rFonts w:eastAsia="Times New Roman"/>
                <w:sz w:val="26"/>
                <w:szCs w:val="26"/>
                <w:lang w:eastAsia="ru-RU"/>
              </w:rPr>
              <w:t>1.0</w:t>
            </w:r>
            <w:r w:rsidR="003630FD" w:rsidRPr="003630FD">
              <w:rPr>
                <w:rFonts w:eastAsia="Times New Roman"/>
                <w:sz w:val="26"/>
                <w:szCs w:val="26"/>
                <w:lang w:eastAsia="ru-RU"/>
              </w:rPr>
              <w:t>9</w:t>
            </w:r>
            <w:r w:rsidRPr="003630FD">
              <w:rPr>
                <w:rFonts w:eastAsia="Times New Roman"/>
                <w:sz w:val="26"/>
                <w:szCs w:val="26"/>
                <w:lang w:eastAsia="ru-RU"/>
              </w:rPr>
              <w:t>.2021 г. № 3</w:t>
            </w:r>
            <w:r w:rsidR="003630FD" w:rsidRPr="003630FD">
              <w:rPr>
                <w:rFonts w:eastAsia="Times New Roman"/>
                <w:sz w:val="26"/>
                <w:szCs w:val="26"/>
                <w:lang w:eastAsia="ru-RU"/>
              </w:rPr>
              <w:t>7</w:t>
            </w:r>
          </w:p>
          <w:p w:rsidR="00DE53B5" w:rsidRDefault="00DE53B5" w:rsidP="00DE53B5">
            <w:pPr>
              <w:tabs>
                <w:tab w:val="left" w:pos="880"/>
                <w:tab w:val="right" w:pos="9637"/>
                <w:tab w:val="right" w:pos="9921"/>
              </w:tabs>
              <w:spacing w:after="0" w:line="240" w:lineRule="auto"/>
              <w:jc w:val="both"/>
              <w:rPr>
                <w:rFonts w:eastAsia="Times New Roman"/>
                <w:sz w:val="28"/>
                <w:szCs w:val="26"/>
                <w:lang w:eastAsia="ru-RU"/>
              </w:rPr>
            </w:pPr>
          </w:p>
        </w:tc>
      </w:tr>
    </w:tbl>
    <w:p w:rsidR="00DE53B5" w:rsidRPr="00DE53B5" w:rsidRDefault="00DE53B5" w:rsidP="00DE53B5">
      <w:pPr>
        <w:widowControl w:val="0"/>
        <w:autoSpaceDE w:val="0"/>
        <w:autoSpaceDN w:val="0"/>
        <w:adjustRightInd w:val="0"/>
        <w:spacing w:after="0" w:line="240" w:lineRule="auto"/>
        <w:ind w:firstLine="360"/>
        <w:jc w:val="center"/>
        <w:outlineLvl w:val="0"/>
        <w:rPr>
          <w:rFonts w:ascii="Times New Roman" w:eastAsia="Times New Roman" w:hAnsi="Times New Roman"/>
          <w:b/>
          <w:sz w:val="24"/>
          <w:szCs w:val="24"/>
          <w:lang w:eastAsia="ru-RU"/>
        </w:rPr>
      </w:pPr>
      <w:r w:rsidRPr="00DE53B5">
        <w:rPr>
          <w:rFonts w:ascii="Times New Roman" w:eastAsia="Times New Roman" w:hAnsi="Times New Roman"/>
          <w:b/>
          <w:sz w:val="24"/>
          <w:szCs w:val="24"/>
          <w:lang w:eastAsia="ru-RU"/>
        </w:rPr>
        <w:t>ПРАВИЛА ВНУТРЕННЕГО ТРУДОВОГО РАСПОРЯДКА</w:t>
      </w:r>
    </w:p>
    <w:p w:rsidR="00DE53B5" w:rsidRPr="00DE53B5" w:rsidRDefault="00DE53B5" w:rsidP="00DE53B5">
      <w:pPr>
        <w:widowControl w:val="0"/>
        <w:autoSpaceDE w:val="0"/>
        <w:autoSpaceDN w:val="0"/>
        <w:adjustRightInd w:val="0"/>
        <w:spacing w:after="0" w:line="240" w:lineRule="auto"/>
        <w:ind w:firstLine="360"/>
        <w:jc w:val="center"/>
        <w:outlineLvl w:val="0"/>
        <w:rPr>
          <w:rFonts w:ascii="Times New Roman" w:eastAsia="Times New Roman" w:hAnsi="Times New Roman"/>
          <w:sz w:val="24"/>
          <w:szCs w:val="24"/>
          <w:lang w:eastAsia="ru-RU"/>
        </w:rPr>
      </w:pPr>
    </w:p>
    <w:p w:rsidR="00DE53B5" w:rsidRPr="003630FD" w:rsidRDefault="00DE53B5" w:rsidP="00DE53B5">
      <w:pPr>
        <w:widowControl w:val="0"/>
        <w:autoSpaceDE w:val="0"/>
        <w:autoSpaceDN w:val="0"/>
        <w:adjustRightInd w:val="0"/>
        <w:spacing w:after="0" w:line="240" w:lineRule="auto"/>
        <w:ind w:firstLine="360"/>
        <w:jc w:val="center"/>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1. ОБЩИЕ ПОЛОЖЕНИЯ</w:t>
      </w:r>
    </w:p>
    <w:p w:rsidR="00DE53B5" w:rsidRPr="003630FD" w:rsidRDefault="00DE53B5" w:rsidP="00DE53B5">
      <w:pPr>
        <w:widowControl w:val="0"/>
        <w:autoSpaceDE w:val="0"/>
        <w:autoSpaceDN w:val="0"/>
        <w:adjustRightInd w:val="0"/>
        <w:spacing w:after="0" w:line="240" w:lineRule="auto"/>
        <w:ind w:firstLine="360"/>
        <w:jc w:val="center"/>
        <w:outlineLvl w:val="0"/>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Тактагуловский сельсовет муниципального района Бакалинский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1.3. Правила внутреннего трудового распорядка обязательны для всех сотрудников, работающих в администрации сельского поселения.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1.4. Под сотрудниками администрации сельского поселения (далее - Работники) в настоящих Правилах понимаются лица: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замещающие должности муниципальной службы (далее – муниципальные служащие);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замещающие должности, не отнесенные к должностям муниципальной службы (далее – немуниципальные служащие).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DE53B5" w:rsidRPr="003630FD" w:rsidRDefault="00DE53B5" w:rsidP="003630FD">
      <w:pPr>
        <w:widowControl w:val="0"/>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2. ПОРЯДОК ПРИЕМА И УВОЛЬНЕНИЯ</w:t>
      </w: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2.2. Трудовые отношения возникают между Работником и Работодателем на основании трудового договора (контракта), заключаемого в письменной форме.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Один экземпляр трудового договора выдается Работнику, второй хранится Работодателем в личном деле Работника.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а) ознакомить работника с порученной работой, условиями и оплатой труда, разъяснить его права и обязанности;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2.8.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DE53B5" w:rsidRPr="003630FD" w:rsidRDefault="00DE53B5" w:rsidP="003630FD">
      <w:pPr>
        <w:widowControl w:val="0"/>
        <w:autoSpaceDE w:val="0"/>
        <w:autoSpaceDN w:val="0"/>
        <w:adjustRightInd w:val="0"/>
        <w:spacing w:after="0" w:line="240" w:lineRule="auto"/>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2.9. При поступлении на муниципальную службу гражданин представляет: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заявление на имя главы сельского поселения с просьбой о поступлении на муниципальную службу и замещении должности муниципальной службы; </w:t>
      </w:r>
    </w:p>
    <w:p w:rsidR="00DE53B5" w:rsidRPr="003630FD" w:rsidRDefault="00DE53B5" w:rsidP="003630FD">
      <w:pPr>
        <w:widowControl w:val="0"/>
        <w:autoSpaceDE w:val="0"/>
        <w:autoSpaceDN w:val="0"/>
        <w:adjustRightInd w:val="0"/>
        <w:spacing w:after="0" w:line="240" w:lineRule="auto"/>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собственноручно заполненную и подписанную анкету по форме, установленной Правительством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паспорт, или иной документ, удостоверяющий личность;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 трудовую книжку, за исключением случаев, когда трудовой договор (контракт) заключается впервые;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 документ об образовании;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 страховое свидетельство обязательного пенсионного страхования; исключением случаев, когда трудовой договор (контракт) заключается впервые;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8) документы воинского учета - для военнообязанных и лиц, подлежащих призыву на военную службу;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9) заключение медицинского учреждения об отсутствии заболевания, препятствующего поступлению на муниципальную службу;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заявление на имя главы сельского поселения с просьбой о приеме на работу;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паспорт или иной документ, удостоверяющий личность;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собственноручно заполненную и подписанную анкету по форме, установленной Правительством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 страховое свидетельство обязательного пенсионного страхования;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 документы воинского учета для военнообязанных и лиц, подлежащих призыву на военную службу;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8) свидетельство о постановке физического лица на учет в налоговом органе по месту жительства на территории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DE53B5" w:rsidRPr="003630FD" w:rsidRDefault="00DE53B5" w:rsidP="003630FD">
      <w:pPr>
        <w:widowControl w:val="0"/>
        <w:autoSpaceDE w:val="0"/>
        <w:autoSpaceDN w:val="0"/>
        <w:adjustRightInd w:val="0"/>
        <w:spacing w:after="0" w:line="240" w:lineRule="auto"/>
        <w:ind w:firstLine="360"/>
        <w:contextualSpacing/>
        <w:jc w:val="both"/>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Прием на работу без предъявления указанных документов не допускается.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2.13. Для гражданина, впервые назначаемого на должность муниципальной службы, или работника, впервые принимаемого в администрацию по соглашению сторон в соответствии трудовым законодательством может устанавливаться испытание на срок не более трех месяцев, а в отдельных случаях - до шести месяцев.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признания его недееспособным или ограниченно дееспособным решением суда, вступившим в законную силу;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8) представления подложных документов или заведомо ложных сведений при поступлении на муниципальную службу;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2.15. В связи с прохождением муниципальной службы муниципальному служащему запрещается: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замещать должность муниципальной службы в случае: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б) избрания или назначения на муниципальную должность;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заниматься предпринимательской деятельностью;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11) использовать преимущества должностного положения для предвыборной агитации, а также для агитации по вопросам референдума;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14) прекращать исполнение должностных обязанностей в целях урегулирования трудового спора;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2.16. Работник отстраняется от замещаемой должности в случае: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появления на работе в состоянии алкогольного, наркотического или иного токсического опьянения;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не прохождения в установленном порядке обучение и проверку знаний и навыков в области охраны труда;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 в других случаях, предусмотренных федеральными законами и иными нормативными правовыми актами Российской Федерации. </w:t>
      </w:r>
    </w:p>
    <w:p w:rsidR="00DE53B5" w:rsidRPr="003630FD" w:rsidRDefault="00DE53B5" w:rsidP="003630FD">
      <w:pPr>
        <w:widowControl w:val="0"/>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2.17. Прекращение трудового договора может иметь место только по основаниям, предусмотренным законодательством.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2.19. 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(муниципального служащего).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2.21. По соглашению между муниципальным служащим, работником и представителем нанимателя (работодателем) трудовой договор может быть расторгнут и до истечения срока предупреждения об увольнении.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достижения предельного возраста, установленного для замещения должности муниципальной службы;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несоблюдения ограничений и запретов, связанных с муниципальной службой;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 применения административного наказания в виде дисквалификации.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2.24. Порядок перевода работников</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2.25. Перевод Работника может быть произведен только на работу, не противопоказанную ему по состоянию здоровья, и с письменного согласия Работника.</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2.26.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2.27.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2.28.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подписанный руководителем организации или уполномоченным лицом, объявляется Работнику под подпись.</w:t>
      </w:r>
    </w:p>
    <w:p w:rsidR="00DE53B5" w:rsidRPr="003630FD" w:rsidRDefault="00DE53B5" w:rsidP="003630FD">
      <w:pPr>
        <w:widowControl w:val="0"/>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3. ОСНОВНЫЕ ОБЯЗАННОСТИ</w:t>
      </w: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 Работники администрации сельского поселения Тактагуловский сельсовет муниципального района Бакалинский  район Республики Башкортостан  обязаны: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Тактагуловский сельсовет муниципального района Бакалинский  район Республики Башкортостан, иные муниципальные правовые акты и обеспечивать их исполнение.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3.1.2. Исполнять должностные обязанности в соответствии с должностной инструкцией.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3.1.3. Соблюдать при исполнении должностных обязанностей права и законные интересы граждан и организаций.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3.1.4. Соблюдать настоящие правила внутреннего трудового распорядка, порядок работы со служебной информацией.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3.1.5. Поддерживать уровень квалификации, необходимый для надлежащего исполнения должностных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3.1.13.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3.1.16. Соблюдать требования охраны труда и правил пожарной безопасности.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3.1.19. При заболевании, опоздании или отсутствии на рабочем месте принять меры к извещению об этом непосредственно главе сельского поселения.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3.1.20. При увольнении своевременно сдать закрепленные за ним материальные ценности.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3.2. Администрация сельского поселения обязана: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3.2.1. Соблюдать законы и иные нормативные правовые акты, локальные нормативные акты, соглашения и трудовые договоры.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3.2.2. Правильно организовывать труд работников, предоставлять работнику работу, обусловленную трудовым договором.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3.2.3. Обеспечивать здоровые и безопасные условия труда, строгое соблюдение трудовой и производственной дисциплины.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3.2.5. Обеспечивать работникам администрации равную оплату за равноценный труд.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3.2.6. Выплачивать в полном размере причитающуюся работникам заработную плату не реже двух раз в месяц в дни выдачи заработной платы: не позднее 5 и 20 числа каждого месяца.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3.2.7.Осуществлять обязательное социальное страхование работников в порядке, установленном федеральными законами.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3.2.8. Возмещать вред, причиненный работникам в связи с исполнением ими трудовых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3.2.10. Внимательно относиться к нуждам и запросам работников.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3.2.11. Знакомить работников под роспись с принимаемыми локальными нормативными актами, непосредственно связанными с их трудовой деятельностью.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4. ОСНОВНЫЕ ПРАВА РАБОТНИКОВ, РАБОТОДАТЕЛЯ</w:t>
      </w: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 Работники администрации сельского поселения Тактагуловский сельсовет муниципального района Бакалинский  район Республики Башкортостан  имеют право на: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 Вознаграждение за труд без какой бы то ни было дискриминации и не ниже установленного федеральным законом минимального размера оплаты труда.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4.1.2. Получение заработной платы не реже, чем каждые две недели.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4.1.4. Рабочее место, защищенное от воздействия вредных и опасных факторов, нормальные условия труда.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4.1.5. Обращение к руководителю любого уровня по любому вопросу, включая такие вопросы, как нарушение закона или неэтичное поведение.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4.1.8. Посещение на территории поселения предприятий, учреждений и организаций для исполнения должностных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4.1.9. Принятие решений и участие в их подготовке в соответствии с должностными обязанностями.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4.1.10. Участие по своей инициативе в конкурсе на замещение вакантной должности муниципальной службы.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4.1.11. Продвижение по службе, включение в резерв на замещение должности муниципальной службы, переход на муниципальную службу.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4.1.14. Переподготовку (переквалификацию) и повышение квалификации за счет средств местного бюджета.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4.1.15. Пенсионное обеспечение в соответствии с законодательством.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4.1.17. Объединение в профессиональные союзы (ассоциации) для защиты своих прав, социально - экономических и профессиональных интересов.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4.1.18. Внесение предложений по совершенствованию службы.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4.1.19. Защиту своих персональных данных.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 Администрация сельского поселения имеет право: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4.2.1. Вести коллективные переговоры и заключать коллективные договоры.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4.2.2. Определять, корректировать трудовую функцию работника в соответствии с трудовым законодательством.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4.2.3. Давать указания, обязательные для подчиненных работников, требовать исполнения ими должностных обязанностей и указаний руководства.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4.2.4. Принимать акты, содержащие нормы трудового права, в пределах своей компетенции, локальные нормативные акты.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4.2.6. Поощрять работников за добросовестный эффективный труд.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4.2.8. Привлекать работников к дисциплинарной и материальной ответственности в порядке, установленном действующим трудовым законодательством.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5. РАБОЧЕЕ ВРЕМЯ И ЕГО ИСПОЛЬЗОВАНИЕ</w:t>
      </w: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5.2. В администрации сельского поселения устанавливается следующий режим рабочего времени: начало рабочего дня в 09.00 часов, окончание рабочего дня в 18.00 часов.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В соответствии со статьей 263.1. Трудового  кодекса  РФ (Федеральный закон от 12.11.2019 № 372-ФЗ) Женщины, работающие в сельской местности, имеют право:</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на предоставление по их письменному заявлению одного дополнительного выходного дня в месяц без сохранения заработной платы;</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Продолжительность рабочего дня, непосредственно предшествующего нерабочему праздничному дню, уменьшается на один час.</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5.3. Для работников (женщин) работающих в сельской местности устанавливается следующий режим рабочего времени:</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пятидневная рабочая неделя с двумя выходными днями - субботой и воскресеньем;</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время начала работы — 9.00, время окончания работы - 17.12;</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перерыв для отдыха и питания продолжительностью один час с 13.00 до 14.00. Данный перерыв не включается в рабочее время и не оплачивается.</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5.6. В администрации сельского поселения ведется табель учета рабочего времени.</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6. ВРЕМЯ ОТДЫХА</w:t>
      </w: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6.3. Нерабочие праздничные дни установлены статьей 112 Трудового кодекса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6.4. Работникам администрации сельского поселения предоставляются ежегодные основные и дополнительные оплачиваемые отпуска: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6.4.1. Немуниципальным служащим предоставляется ежегодный основной оплачиваемый отпуск 28 календарных дней.</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6.4.2. Муниципальным служащим предоставляется ежегодный основной оплачиваемый отпуск продолжительностью 30 календарных дней.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1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6.10. При увольнении работнику выплачивается денежная компенсация за все неиспользованные отпуска. </w:t>
      </w:r>
    </w:p>
    <w:p w:rsidR="00DE53B5" w:rsidRPr="003630FD" w:rsidRDefault="00DE53B5" w:rsidP="003630FD">
      <w:pPr>
        <w:widowControl w:val="0"/>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 Оплата труда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7.1. Денежное содержание муниципального служащего администрации сельского поселения состоит из: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должностного оклада муниципального служащего в соответствии с замещаемой им должностью муниципальной службы,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ежемесячных и иных дополнительных выплат.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К ежемесячным выплатам относятся: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за выслугу лет на муниципальной службе;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за классный чин;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гражданам, допущенным к государственной тайне на постоянной основе, устанавливаемая законом Республики Башкортостан  в размерах и в порядке, определяемых федеральным законодательством;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ежемесячное денежное поощрение;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за Почетное звание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за ученую степень.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К иным дополнительным выплатам относятся: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премии за выполнение особо важных и сложных заданий;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единовременная выплата при предоставлении ежегодного оплачиваемого отпуска;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материальная помощь.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7.3. Оплата труда немуниципальных служащих включает: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должностной оклад;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ежемесячные выплаты: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за выслугу лет;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за сложность, напряженность и высокие достижения в труде;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ежемесячная надбавка к должностному окладу работникам, допущенным к государственной тайне на постоянной основе;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дополнительные выплаты: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единовременная выплата при предоставлении ежегодного оплачиваемого отпуска;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материальная помощь;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 премии за выполнение особо важных и сложных заданий.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поселения Тактагуловский сельсовет муниципального района Бакалинский район Республики Башкортостан.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8. ПООЩРЕНИЯ ЗА УСПЕХИ В РАБОТЕ</w:t>
      </w: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а) объявление благодарности;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б) награждение почетной грамотой;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в) выплата единовременной денежной премии в размере месячного должностного оклада с установленными надбавками;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г) присвоение почетных званий, предусмотренных уставом муниципального района Бакалинский  район Республики Башкортостан и федеральным законодательством;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д) представление к наградам Российской Федерации;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Тактагуловский  сельсовет муниципального района Бакалинский  район Республики Башкортостан в новой редакции.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8.2. К лицам, замещающим немуниципальные должности, замещающим профессии рабочих применяются такие виды поощрения, как: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объявление благодарности;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выдача премии;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награждение ценным подарком;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4) награждение Почетной грамотой.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8.3. Поощрения объявляются в распоряжении, доводятся до сведения всего коллектива и заносятся в трудовую книжку.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8.4. Порядок применения поощрений определяется нормативными актами Совета сельского поселения Тактагуловский сельсовет муниципального района Бакалинский район Республики Башкортостан.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9. ОТВЕТСТВЕННОСТЬ ЗА НАРУШЕНИЕ ТРУДОВОЙ ДИСЦИПЛИНЫ</w:t>
      </w:r>
    </w:p>
    <w:p w:rsidR="00DE53B5" w:rsidRPr="003630FD" w:rsidRDefault="00DE53B5" w:rsidP="003630FD">
      <w:pPr>
        <w:widowControl w:val="0"/>
        <w:autoSpaceDE w:val="0"/>
        <w:autoSpaceDN w:val="0"/>
        <w:adjustRightInd w:val="0"/>
        <w:spacing w:after="0" w:line="240" w:lineRule="auto"/>
        <w:ind w:firstLine="360"/>
        <w:contextualSpacing/>
        <w:jc w:val="center"/>
        <w:outlineLvl w:val="0"/>
        <w:rPr>
          <w:rFonts w:ascii="Times New Roman" w:eastAsia="Times New Roman" w:hAnsi="Times New Roman"/>
          <w:sz w:val="24"/>
          <w:szCs w:val="26"/>
          <w:lang w:eastAsia="ru-RU"/>
        </w:rPr>
      </w:pP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 замечание;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2) выговор;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3) увольнение со службы по соответствующим основаниям.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DE53B5" w:rsidRPr="003630FD" w:rsidRDefault="00DE53B5" w:rsidP="003630F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6"/>
          <w:lang w:eastAsia="ru-RU"/>
        </w:rPr>
      </w:pPr>
      <w:r w:rsidRPr="003630FD">
        <w:rPr>
          <w:rFonts w:ascii="Times New Roman" w:eastAsia="Times New Roman" w:hAnsi="Times New Roman"/>
          <w:sz w:val="24"/>
          <w:szCs w:val="26"/>
          <w:lang w:eastAsia="ru-RU"/>
        </w:rPr>
        <w:t xml:space="preserve"> 10.6. Порядок применения и снятия дисциплинарных взысканий определяется трудовым законодательством.</w:t>
      </w:r>
    </w:p>
    <w:p w:rsidR="00DE53B5" w:rsidRDefault="00DE53B5" w:rsidP="00DE53B5">
      <w:pPr>
        <w:tabs>
          <w:tab w:val="left" w:pos="880"/>
          <w:tab w:val="right" w:pos="9637"/>
          <w:tab w:val="right" w:pos="9921"/>
        </w:tabs>
        <w:spacing w:after="0" w:line="240" w:lineRule="auto"/>
        <w:jc w:val="both"/>
        <w:rPr>
          <w:rFonts w:ascii="Times New Roman" w:eastAsia="Times New Roman" w:hAnsi="Times New Roman"/>
          <w:sz w:val="28"/>
          <w:szCs w:val="26"/>
          <w:lang w:eastAsia="ru-RU"/>
        </w:rPr>
      </w:pPr>
    </w:p>
    <w:sectPr w:rsidR="00DE53B5" w:rsidSect="008F6650">
      <w:footerReference w:type="default" r:id="rId9"/>
      <w:pgSz w:w="11906" w:h="16838"/>
      <w:pgMar w:top="1134" w:right="850" w:bottom="70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278" w:rsidRDefault="00633278" w:rsidP="00E30617">
      <w:pPr>
        <w:spacing w:after="0" w:line="240" w:lineRule="auto"/>
      </w:pPr>
      <w:r>
        <w:separator/>
      </w:r>
    </w:p>
  </w:endnote>
  <w:endnote w:type="continuationSeparator" w:id="1">
    <w:p w:rsidR="00633278" w:rsidRDefault="00633278" w:rsidP="00E3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E8" w:rsidRDefault="00210231">
    <w:pPr>
      <w:pStyle w:val="a8"/>
      <w:jc w:val="right"/>
    </w:pPr>
    <w:fldSimple w:instr=" PAGE   \* MERGEFORMAT ">
      <w:r w:rsidR="003630FD">
        <w:rPr>
          <w:noProof/>
        </w:rPr>
        <w:t>2</w:t>
      </w:r>
    </w:fldSimple>
  </w:p>
  <w:p w:rsidR="00620CE8" w:rsidRDefault="00620C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278" w:rsidRDefault="00633278" w:rsidP="00E30617">
      <w:pPr>
        <w:spacing w:after="0" w:line="240" w:lineRule="auto"/>
      </w:pPr>
      <w:r>
        <w:separator/>
      </w:r>
    </w:p>
  </w:footnote>
  <w:footnote w:type="continuationSeparator" w:id="1">
    <w:p w:rsidR="00633278" w:rsidRDefault="00633278" w:rsidP="00E3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C3"/>
    <w:multiLevelType w:val="hybridMultilevel"/>
    <w:tmpl w:val="26DA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3136F"/>
    <w:multiLevelType w:val="hybridMultilevel"/>
    <w:tmpl w:val="5ABA2048"/>
    <w:lvl w:ilvl="0" w:tplc="70784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D5A67"/>
    <w:rsid w:val="000229E0"/>
    <w:rsid w:val="0005541B"/>
    <w:rsid w:val="000675C5"/>
    <w:rsid w:val="00086F4B"/>
    <w:rsid w:val="00092158"/>
    <w:rsid w:val="00093FA9"/>
    <w:rsid w:val="00096673"/>
    <w:rsid w:val="000B1361"/>
    <w:rsid w:val="000E4156"/>
    <w:rsid w:val="000F04D8"/>
    <w:rsid w:val="000F1B1A"/>
    <w:rsid w:val="001043BE"/>
    <w:rsid w:val="00120FD1"/>
    <w:rsid w:val="001562BF"/>
    <w:rsid w:val="00172B1C"/>
    <w:rsid w:val="00196A17"/>
    <w:rsid w:val="001B566C"/>
    <w:rsid w:val="001D32B9"/>
    <w:rsid w:val="001D43D1"/>
    <w:rsid w:val="001D5005"/>
    <w:rsid w:val="002022C9"/>
    <w:rsid w:val="002050BA"/>
    <w:rsid w:val="00210231"/>
    <w:rsid w:val="00232F02"/>
    <w:rsid w:val="002947C6"/>
    <w:rsid w:val="002C3D54"/>
    <w:rsid w:val="002D5CFA"/>
    <w:rsid w:val="002F07AE"/>
    <w:rsid w:val="00305498"/>
    <w:rsid w:val="00305D95"/>
    <w:rsid w:val="00313A3D"/>
    <w:rsid w:val="003630FD"/>
    <w:rsid w:val="00422915"/>
    <w:rsid w:val="00424870"/>
    <w:rsid w:val="00484AE3"/>
    <w:rsid w:val="00485C49"/>
    <w:rsid w:val="00491E9B"/>
    <w:rsid w:val="00495552"/>
    <w:rsid w:val="0049582C"/>
    <w:rsid w:val="004D5A67"/>
    <w:rsid w:val="004E049C"/>
    <w:rsid w:val="00522427"/>
    <w:rsid w:val="0052367E"/>
    <w:rsid w:val="005450A9"/>
    <w:rsid w:val="00584361"/>
    <w:rsid w:val="00587DAD"/>
    <w:rsid w:val="005A2C4E"/>
    <w:rsid w:val="005F0718"/>
    <w:rsid w:val="00601143"/>
    <w:rsid w:val="00602D0B"/>
    <w:rsid w:val="0060556A"/>
    <w:rsid w:val="00620CE8"/>
    <w:rsid w:val="00633278"/>
    <w:rsid w:val="00680B70"/>
    <w:rsid w:val="00681A2F"/>
    <w:rsid w:val="006A0374"/>
    <w:rsid w:val="006B1B65"/>
    <w:rsid w:val="00710F44"/>
    <w:rsid w:val="00711B25"/>
    <w:rsid w:val="00714D9A"/>
    <w:rsid w:val="0073166F"/>
    <w:rsid w:val="00732C50"/>
    <w:rsid w:val="00755BE7"/>
    <w:rsid w:val="00783B7B"/>
    <w:rsid w:val="00794E87"/>
    <w:rsid w:val="007A364A"/>
    <w:rsid w:val="007C2FDD"/>
    <w:rsid w:val="007D74E3"/>
    <w:rsid w:val="007F1851"/>
    <w:rsid w:val="007F76A3"/>
    <w:rsid w:val="00844F8A"/>
    <w:rsid w:val="008506EE"/>
    <w:rsid w:val="00855E38"/>
    <w:rsid w:val="00862538"/>
    <w:rsid w:val="00871413"/>
    <w:rsid w:val="00873DA2"/>
    <w:rsid w:val="0087686F"/>
    <w:rsid w:val="008945FE"/>
    <w:rsid w:val="008C1683"/>
    <w:rsid w:val="008C5886"/>
    <w:rsid w:val="008F6650"/>
    <w:rsid w:val="009025C8"/>
    <w:rsid w:val="0090580A"/>
    <w:rsid w:val="009470D1"/>
    <w:rsid w:val="00963E66"/>
    <w:rsid w:val="00984BDD"/>
    <w:rsid w:val="00996253"/>
    <w:rsid w:val="009E51D1"/>
    <w:rsid w:val="00A013A0"/>
    <w:rsid w:val="00A23262"/>
    <w:rsid w:val="00A30CD4"/>
    <w:rsid w:val="00A30D78"/>
    <w:rsid w:val="00A52544"/>
    <w:rsid w:val="00A6396F"/>
    <w:rsid w:val="00A74939"/>
    <w:rsid w:val="00A937EE"/>
    <w:rsid w:val="00AE38B8"/>
    <w:rsid w:val="00AE4853"/>
    <w:rsid w:val="00B35A15"/>
    <w:rsid w:val="00B4056E"/>
    <w:rsid w:val="00B5794E"/>
    <w:rsid w:val="00C174D0"/>
    <w:rsid w:val="00C34EBA"/>
    <w:rsid w:val="00C3558B"/>
    <w:rsid w:val="00C40476"/>
    <w:rsid w:val="00C435E5"/>
    <w:rsid w:val="00C627C4"/>
    <w:rsid w:val="00C7151C"/>
    <w:rsid w:val="00C77486"/>
    <w:rsid w:val="00CE2728"/>
    <w:rsid w:val="00CE3536"/>
    <w:rsid w:val="00CF027A"/>
    <w:rsid w:val="00D03F8B"/>
    <w:rsid w:val="00D24413"/>
    <w:rsid w:val="00DB66ED"/>
    <w:rsid w:val="00DB78EA"/>
    <w:rsid w:val="00DD2ABA"/>
    <w:rsid w:val="00DE53B5"/>
    <w:rsid w:val="00DF0BEC"/>
    <w:rsid w:val="00E01C20"/>
    <w:rsid w:val="00E04FE9"/>
    <w:rsid w:val="00E0633A"/>
    <w:rsid w:val="00E30617"/>
    <w:rsid w:val="00EB0521"/>
    <w:rsid w:val="00EB570D"/>
    <w:rsid w:val="00ED0A5F"/>
    <w:rsid w:val="00EE1F70"/>
    <w:rsid w:val="00F00FEE"/>
    <w:rsid w:val="00F03650"/>
    <w:rsid w:val="00F32F3D"/>
    <w:rsid w:val="00F50948"/>
    <w:rsid w:val="00F542FD"/>
    <w:rsid w:val="00F5542F"/>
    <w:rsid w:val="00F80373"/>
    <w:rsid w:val="00FA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A67"/>
    <w:rPr>
      <w:sz w:val="22"/>
      <w:szCs w:val="22"/>
      <w:lang w:eastAsia="en-US"/>
    </w:rPr>
  </w:style>
  <w:style w:type="table" w:customStyle="1" w:styleId="1">
    <w:name w:val="Сетка таблицы1"/>
    <w:basedOn w:val="a1"/>
    <w:uiPriority w:val="99"/>
    <w:rsid w:val="004D5A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5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A67"/>
    <w:rPr>
      <w:rFonts w:ascii="Tahoma" w:eastAsia="Calibri" w:hAnsi="Tahoma" w:cs="Tahoma"/>
      <w:sz w:val="16"/>
      <w:szCs w:val="16"/>
    </w:rPr>
  </w:style>
  <w:style w:type="paragraph" w:styleId="a6">
    <w:name w:val="header"/>
    <w:basedOn w:val="a"/>
    <w:link w:val="a7"/>
    <w:uiPriority w:val="99"/>
    <w:unhideWhenUsed/>
    <w:rsid w:val="00E306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0617"/>
    <w:rPr>
      <w:rFonts w:ascii="Calibri" w:eastAsia="Calibri" w:hAnsi="Calibri" w:cs="Times New Roman"/>
    </w:rPr>
  </w:style>
  <w:style w:type="paragraph" w:styleId="a8">
    <w:name w:val="footer"/>
    <w:basedOn w:val="a"/>
    <w:link w:val="a9"/>
    <w:uiPriority w:val="99"/>
    <w:unhideWhenUsed/>
    <w:rsid w:val="00E306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0617"/>
    <w:rPr>
      <w:rFonts w:ascii="Calibri" w:eastAsia="Calibri" w:hAnsi="Calibri" w:cs="Times New Roman"/>
    </w:rPr>
  </w:style>
  <w:style w:type="paragraph" w:customStyle="1" w:styleId="ConsPlusNonformat">
    <w:name w:val="ConsPlusNonformat"/>
    <w:uiPriority w:val="99"/>
    <w:rsid w:val="00AE38B8"/>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AE38B8"/>
    <w:pPr>
      <w:spacing w:after="0" w:line="240" w:lineRule="auto"/>
      <w:ind w:left="720"/>
      <w:contextualSpacing/>
    </w:pPr>
    <w:rPr>
      <w:rFonts w:ascii="Times New Roman" w:eastAsia="Times New Roman" w:hAnsi="Times New Roman"/>
      <w:sz w:val="28"/>
      <w:szCs w:val="20"/>
      <w:lang w:eastAsia="ru-RU"/>
    </w:rPr>
  </w:style>
  <w:style w:type="paragraph" w:styleId="2">
    <w:name w:val="Body Text Indent 2"/>
    <w:basedOn w:val="a"/>
    <w:link w:val="20"/>
    <w:rsid w:val="00B35A15"/>
    <w:pPr>
      <w:spacing w:before="120" w:after="120" w:line="240" w:lineRule="auto"/>
      <w:ind w:firstLine="709"/>
      <w:jc w:val="both"/>
    </w:pPr>
    <w:rPr>
      <w:rFonts w:ascii="Times New Roman" w:eastAsia="Times New Roman" w:hAnsi="Times New Roman"/>
      <w:sz w:val="30"/>
      <w:szCs w:val="24"/>
      <w:lang w:eastAsia="ru-RU"/>
    </w:rPr>
  </w:style>
  <w:style w:type="character" w:customStyle="1" w:styleId="20">
    <w:name w:val="Основной текст с отступом 2 Знак"/>
    <w:basedOn w:val="a0"/>
    <w:link w:val="2"/>
    <w:rsid w:val="00B35A15"/>
    <w:rPr>
      <w:rFonts w:ascii="Times New Roman" w:eastAsia="Times New Roman" w:hAnsi="Times New Roman" w:cs="Times New Roman"/>
      <w:sz w:val="30"/>
      <w:szCs w:val="24"/>
      <w:lang w:eastAsia="ru-RU"/>
    </w:rPr>
  </w:style>
  <w:style w:type="character" w:customStyle="1" w:styleId="10">
    <w:name w:val="Основной текст1"/>
    <w:rsid w:val="00B35A15"/>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ной текст2"/>
    <w:rsid w:val="00B35A15"/>
    <w:rPr>
      <w:rFonts w:ascii="Times New Roman" w:eastAsia="Times New Roman" w:hAnsi="Times New Roman" w:cs="Times New Roman"/>
      <w:b w:val="0"/>
      <w:bCs w:val="0"/>
      <w:i w:val="0"/>
      <w:iCs w:val="0"/>
      <w:smallCaps w:val="0"/>
      <w:strike w:val="0"/>
      <w:spacing w:val="0"/>
      <w:sz w:val="28"/>
      <w:szCs w:val="28"/>
    </w:rPr>
  </w:style>
  <w:style w:type="character" w:customStyle="1" w:styleId="9">
    <w:name w:val="Основной текст9"/>
    <w:uiPriority w:val="99"/>
    <w:rsid w:val="00B35A15"/>
    <w:rPr>
      <w:rFonts w:ascii="Times New Roman" w:hAnsi="Times New Roman" w:cs="Times New Roman"/>
      <w:sz w:val="28"/>
      <w:szCs w:val="28"/>
      <w:shd w:val="clear" w:color="auto" w:fill="FFFFFF"/>
    </w:rPr>
  </w:style>
  <w:style w:type="character" w:customStyle="1" w:styleId="100">
    <w:name w:val="Основной текст10"/>
    <w:uiPriority w:val="99"/>
    <w:rsid w:val="00B35A15"/>
    <w:rPr>
      <w:rFonts w:ascii="Times New Roman" w:hAnsi="Times New Roman" w:cs="Times New Roman"/>
      <w:sz w:val="28"/>
      <w:szCs w:val="28"/>
      <w:shd w:val="clear" w:color="auto" w:fill="FFFFFF"/>
    </w:rPr>
  </w:style>
  <w:style w:type="table" w:styleId="ab">
    <w:name w:val="Table Grid"/>
    <w:basedOn w:val="a1"/>
    <w:uiPriority w:val="59"/>
    <w:rsid w:val="00485C4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8C588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8C5886"/>
    <w:rPr>
      <w:rFonts w:ascii="Times New Roman" w:eastAsia="Times New Roman" w:hAnsi="Times New Roman"/>
      <w:sz w:val="24"/>
      <w:szCs w:val="24"/>
    </w:rPr>
  </w:style>
  <w:style w:type="paragraph" w:customStyle="1" w:styleId="ae">
    <w:name w:val="Заголовок"/>
    <w:basedOn w:val="a"/>
    <w:next w:val="ac"/>
    <w:rsid w:val="008C5886"/>
    <w:pPr>
      <w:widowControl w:val="0"/>
      <w:shd w:val="clear" w:color="auto" w:fill="FFFFFF"/>
      <w:suppressAutoHyphens/>
      <w:autoSpaceDE w:val="0"/>
      <w:spacing w:after="0" w:line="240" w:lineRule="auto"/>
      <w:ind w:left="-709"/>
      <w:jc w:val="center"/>
    </w:pPr>
    <w:rPr>
      <w:rFonts w:ascii="Times New Roman" w:eastAsia="Times New Roman" w:hAnsi="Times New Roman"/>
      <w:color w:val="000000"/>
      <w:sz w:val="25"/>
      <w:szCs w:val="20"/>
      <w:lang w:eastAsia="zh-CN"/>
    </w:rPr>
  </w:style>
  <w:style w:type="character" w:styleId="af">
    <w:name w:val="Hyperlink"/>
    <w:uiPriority w:val="99"/>
    <w:unhideWhenUsed/>
    <w:rsid w:val="00F5542F"/>
    <w:rPr>
      <w:color w:val="0000FF"/>
      <w:u w:val="single"/>
    </w:rPr>
  </w:style>
</w:styles>
</file>

<file path=word/webSettings.xml><?xml version="1.0" encoding="utf-8"?>
<w:webSettings xmlns:r="http://schemas.openxmlformats.org/officeDocument/2006/relationships" xmlns:w="http://schemas.openxmlformats.org/wordprocessingml/2006/main">
  <w:divs>
    <w:div w:id="316568794">
      <w:bodyDiv w:val="1"/>
      <w:marLeft w:val="0"/>
      <w:marRight w:val="0"/>
      <w:marTop w:val="0"/>
      <w:marBottom w:val="0"/>
      <w:divBdr>
        <w:top w:val="none" w:sz="0" w:space="0" w:color="auto"/>
        <w:left w:val="none" w:sz="0" w:space="0" w:color="auto"/>
        <w:bottom w:val="none" w:sz="0" w:space="0" w:color="auto"/>
        <w:right w:val="none" w:sz="0" w:space="0" w:color="auto"/>
      </w:divBdr>
    </w:div>
    <w:div w:id="19005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BEDF-5A09-4E40-9C51-6E57F328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7463</Words>
  <Characters>42543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dc:creator>
  <cp:lastModifiedBy>1</cp:lastModifiedBy>
  <cp:revision>2</cp:revision>
  <cp:lastPrinted>2021-10-05T05:21:00Z</cp:lastPrinted>
  <dcterms:created xsi:type="dcterms:W3CDTF">2021-10-05T05:21:00Z</dcterms:created>
  <dcterms:modified xsi:type="dcterms:W3CDTF">2021-10-05T05:21:00Z</dcterms:modified>
</cp:coreProperties>
</file>