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8E3245" w:rsidTr="00BE59A4">
        <w:trPr>
          <w:jc w:val="center"/>
        </w:trPr>
        <w:tc>
          <w:tcPr>
            <w:tcW w:w="3792" w:type="dxa"/>
            <w:vAlign w:val="center"/>
          </w:tcPr>
          <w:p w:rsidR="00F74832" w:rsidRPr="004838F7" w:rsidRDefault="00F74832" w:rsidP="00BE59A4">
            <w:pPr>
              <w:pStyle w:val="a5"/>
              <w:jc w:val="center"/>
            </w:pPr>
            <w:r w:rsidRPr="004838F7">
              <w:br w:type="page"/>
            </w:r>
            <w:r w:rsidRPr="004838F7">
              <w:br w:type="page"/>
            </w:r>
            <w:r w:rsidRPr="004838F7">
              <w:br w:type="page"/>
              <w:t>Башкортостан РеспубликаҺы</w:t>
            </w:r>
          </w:p>
          <w:p w:rsidR="00F74832" w:rsidRPr="004838F7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4838F7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4838F7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4838F7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4838F7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4838F7">
              <w:rPr>
                <w:sz w:val="24"/>
                <w:szCs w:val="24"/>
              </w:rPr>
              <w:t>Советы</w:t>
            </w:r>
          </w:p>
          <w:p w:rsidR="00F74832" w:rsidRPr="004838F7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4838F7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4838F7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4838F7">
              <w:rPr>
                <w:sz w:val="24"/>
                <w:lang w:val="en-US" w:eastAsia="zh-CN"/>
              </w:rPr>
              <w:t>https</w:t>
            </w:r>
            <w:r w:rsidRPr="004838F7">
              <w:rPr>
                <w:sz w:val="24"/>
                <w:lang w:eastAsia="zh-CN"/>
              </w:rPr>
              <w:t>://</w:t>
            </w:r>
            <w:r w:rsidRPr="004838F7">
              <w:rPr>
                <w:sz w:val="24"/>
                <w:lang w:val="en-US" w:eastAsia="zh-CN"/>
              </w:rPr>
              <w:t>taktagul</w:t>
            </w:r>
            <w:r w:rsidRPr="004838F7">
              <w:rPr>
                <w:sz w:val="24"/>
                <w:lang w:eastAsia="zh-CN"/>
              </w:rPr>
              <w:t>.</w:t>
            </w:r>
            <w:r w:rsidRPr="004838F7">
              <w:rPr>
                <w:sz w:val="24"/>
                <w:lang w:val="en-US" w:eastAsia="zh-CN"/>
              </w:rPr>
              <w:t>ru</w:t>
            </w:r>
          </w:p>
          <w:p w:rsidR="00F74832" w:rsidRPr="004838F7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4838F7">
              <w:rPr>
                <w:sz w:val="24"/>
                <w:lang w:val="en-US" w:eastAsia="zh-CN"/>
              </w:rPr>
              <w:t>e</w:t>
            </w:r>
            <w:r w:rsidRPr="004838F7">
              <w:rPr>
                <w:sz w:val="24"/>
                <w:lang w:eastAsia="zh-CN"/>
              </w:rPr>
              <w:t>-</w:t>
            </w:r>
            <w:r w:rsidRPr="004838F7">
              <w:rPr>
                <w:sz w:val="24"/>
                <w:lang w:val="en-US" w:eastAsia="zh-CN"/>
              </w:rPr>
              <w:t>mail</w:t>
            </w:r>
            <w:r w:rsidRPr="004838F7">
              <w:rPr>
                <w:sz w:val="24"/>
                <w:lang w:eastAsia="zh-CN"/>
              </w:rPr>
              <w:t xml:space="preserve">: </w:t>
            </w:r>
            <w:r w:rsidRPr="004838F7">
              <w:rPr>
                <w:sz w:val="24"/>
                <w:shd w:val="clear" w:color="auto" w:fill="FFFFFF"/>
                <w:lang w:val="en-US"/>
              </w:rPr>
              <w:t>Taktagul</w:t>
            </w:r>
            <w:r w:rsidRPr="004838F7">
              <w:rPr>
                <w:sz w:val="24"/>
                <w:shd w:val="clear" w:color="auto" w:fill="FFFFFF"/>
              </w:rPr>
              <w:t>2008@</w:t>
            </w:r>
            <w:r w:rsidRPr="004838F7">
              <w:rPr>
                <w:sz w:val="24"/>
                <w:shd w:val="clear" w:color="auto" w:fill="FFFFFF"/>
                <w:lang w:val="en-US"/>
              </w:rPr>
              <w:t>yandex</w:t>
            </w:r>
            <w:r w:rsidRPr="004838F7">
              <w:rPr>
                <w:sz w:val="24"/>
                <w:shd w:val="clear" w:color="auto" w:fill="FFFFFF"/>
              </w:rPr>
              <w:t>.</w:t>
            </w:r>
            <w:r w:rsidRPr="004838F7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4838F7" w:rsidRDefault="004D1812" w:rsidP="00BE59A4">
            <w:r w:rsidRPr="004838F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4838F7" w:rsidRDefault="00F74832" w:rsidP="00BE59A4"/>
          <w:p w:rsidR="00F74832" w:rsidRPr="004838F7" w:rsidRDefault="00F74832" w:rsidP="00BE59A4"/>
          <w:p w:rsidR="00F74832" w:rsidRPr="004838F7" w:rsidRDefault="00F74832" w:rsidP="00BE59A4"/>
        </w:tc>
        <w:tc>
          <w:tcPr>
            <w:tcW w:w="4182" w:type="dxa"/>
          </w:tcPr>
          <w:p w:rsidR="00F74832" w:rsidRPr="004838F7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Республика Башкортостан</w:t>
            </w:r>
          </w:p>
          <w:p w:rsidR="00F74832" w:rsidRPr="004838F7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</w:rPr>
              <w:t>Совет сельского поселения</w:t>
            </w:r>
          </w:p>
          <w:p w:rsidR="00F74832" w:rsidRPr="004838F7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4838F7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4838F7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4838F7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4838F7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4838F7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4838F7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4838F7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4838F7">
              <w:rPr>
                <w:lang w:val="en-US" w:eastAsia="zh-CN"/>
              </w:rPr>
              <w:t>https</w:t>
            </w:r>
            <w:r w:rsidRPr="004838F7">
              <w:rPr>
                <w:lang w:eastAsia="zh-CN"/>
              </w:rPr>
              <w:t>://</w:t>
            </w:r>
            <w:r w:rsidRPr="004838F7">
              <w:rPr>
                <w:lang w:val="en-US" w:eastAsia="zh-CN"/>
              </w:rPr>
              <w:t>taktagul</w:t>
            </w:r>
            <w:r w:rsidRPr="004838F7">
              <w:rPr>
                <w:lang w:eastAsia="zh-CN"/>
              </w:rPr>
              <w:t>.</w:t>
            </w:r>
            <w:r w:rsidRPr="004838F7">
              <w:rPr>
                <w:lang w:val="en-US" w:eastAsia="zh-CN"/>
              </w:rPr>
              <w:t>ru</w:t>
            </w:r>
          </w:p>
          <w:p w:rsidR="00F74832" w:rsidRPr="004838F7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4838F7">
              <w:rPr>
                <w:sz w:val="24"/>
                <w:lang w:val="en-US" w:eastAsia="zh-CN"/>
              </w:rPr>
              <w:t xml:space="preserve">e-mail: </w:t>
            </w:r>
            <w:r w:rsidRPr="004838F7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4838F7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RPr="004838F7" w:rsidTr="00B85DAF">
        <w:trPr>
          <w:trHeight w:val="518"/>
        </w:trPr>
        <w:tc>
          <w:tcPr>
            <w:tcW w:w="3491" w:type="dxa"/>
            <w:hideMark/>
          </w:tcPr>
          <w:p w:rsidR="00B85DAF" w:rsidRPr="004838F7" w:rsidRDefault="00B85DAF" w:rsidP="00085A5B">
            <w:pPr>
              <w:jc w:val="center"/>
            </w:pPr>
            <w:r w:rsidRPr="004838F7"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Pr="004838F7" w:rsidRDefault="00B85DAF">
            <w:r w:rsidRPr="004838F7"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Pr="004838F7" w:rsidRDefault="00B85DAF" w:rsidP="00085A5B">
            <w:pPr>
              <w:jc w:val="center"/>
            </w:pPr>
            <w:r w:rsidRPr="004838F7">
              <w:rPr>
                <w:b/>
                <w:lang w:val="be-BY"/>
              </w:rPr>
              <w:t>РЕШЕНИЕ</w:t>
            </w:r>
          </w:p>
        </w:tc>
      </w:tr>
    </w:tbl>
    <w:p w:rsidR="002E2140" w:rsidRPr="00747C6F" w:rsidRDefault="002E2140" w:rsidP="002E2140">
      <w:pPr>
        <w:jc w:val="center"/>
        <w:rPr>
          <w:b/>
          <w:sz w:val="26"/>
          <w:szCs w:val="26"/>
        </w:rPr>
      </w:pPr>
      <w:r w:rsidRPr="004838F7">
        <w:rPr>
          <w:b/>
        </w:rPr>
        <w:t>«</w:t>
      </w:r>
      <w:r w:rsidR="008E3245">
        <w:rPr>
          <w:b/>
        </w:rPr>
        <w:t>28</w:t>
      </w:r>
      <w:r w:rsidRPr="004838F7">
        <w:rPr>
          <w:b/>
        </w:rPr>
        <w:t>»</w:t>
      </w:r>
      <w:r w:rsidRPr="004838F7">
        <w:rPr>
          <w:b/>
          <w:lang w:val="be-BY"/>
        </w:rPr>
        <w:t xml:space="preserve"> </w:t>
      </w:r>
      <w:r w:rsidR="008E3245">
        <w:rPr>
          <w:b/>
          <w:lang w:val="be-BY"/>
        </w:rPr>
        <w:t>ок</w:t>
      </w:r>
      <w:r w:rsidR="004838F7" w:rsidRPr="004838F7">
        <w:rPr>
          <w:b/>
          <w:lang w:val="be-BY"/>
        </w:rPr>
        <w:t>тябр</w:t>
      </w:r>
      <w:r w:rsidR="0084139D" w:rsidRPr="004838F7">
        <w:rPr>
          <w:b/>
          <w:lang w:val="be-BY"/>
        </w:rPr>
        <w:t>ь</w:t>
      </w:r>
      <w:r w:rsidR="004838F7" w:rsidRPr="004838F7">
        <w:rPr>
          <w:b/>
          <w:lang w:val="be-BY"/>
        </w:rPr>
        <w:t xml:space="preserve"> 2021 й.          </w:t>
      </w:r>
      <w:r w:rsidR="004838F7" w:rsidRPr="004838F7">
        <w:rPr>
          <w:b/>
          <w:lang w:val="be-BY"/>
        </w:rPr>
        <w:tab/>
        <w:t xml:space="preserve">            </w:t>
      </w:r>
      <w:r w:rsidRPr="004838F7">
        <w:rPr>
          <w:b/>
        </w:rPr>
        <w:t xml:space="preserve">№ </w:t>
      </w:r>
      <w:r w:rsidR="0084139D" w:rsidRPr="004838F7">
        <w:rPr>
          <w:b/>
        </w:rPr>
        <w:t>7</w:t>
      </w:r>
      <w:r w:rsidR="008E3245">
        <w:rPr>
          <w:b/>
        </w:rPr>
        <w:t>5</w:t>
      </w:r>
      <w:r w:rsidR="003D0E5B" w:rsidRPr="004838F7">
        <w:rPr>
          <w:b/>
        </w:rPr>
        <w:t xml:space="preserve"> </w:t>
      </w:r>
      <w:r w:rsidR="004838F7" w:rsidRPr="004838F7">
        <w:rPr>
          <w:b/>
        </w:rPr>
        <w:t xml:space="preserve">                          </w:t>
      </w:r>
      <w:r w:rsidRPr="004838F7">
        <w:rPr>
          <w:b/>
        </w:rPr>
        <w:t xml:space="preserve">   «</w:t>
      </w:r>
      <w:r w:rsidR="008E3245">
        <w:rPr>
          <w:b/>
        </w:rPr>
        <w:t>28</w:t>
      </w:r>
      <w:r w:rsidRPr="004838F7">
        <w:rPr>
          <w:b/>
        </w:rPr>
        <w:t xml:space="preserve">» </w:t>
      </w:r>
      <w:r w:rsidR="008E3245">
        <w:rPr>
          <w:b/>
        </w:rPr>
        <w:t>ок</w:t>
      </w:r>
      <w:r w:rsidR="004838F7" w:rsidRPr="004838F7">
        <w:rPr>
          <w:b/>
        </w:rPr>
        <w:t>тября</w:t>
      </w:r>
      <w:r w:rsidRPr="004838F7">
        <w:rPr>
          <w:b/>
        </w:rPr>
        <w:t xml:space="preserve"> 2021 г</w:t>
      </w:r>
      <w:r w:rsidRPr="00747C6F">
        <w:rPr>
          <w:b/>
          <w:sz w:val="26"/>
          <w:szCs w:val="26"/>
        </w:rPr>
        <w:t>.</w:t>
      </w:r>
    </w:p>
    <w:p w:rsidR="00203E30" w:rsidRDefault="00203E30" w:rsidP="002E2140">
      <w:pPr>
        <w:jc w:val="center"/>
        <w:rPr>
          <w:sz w:val="26"/>
          <w:szCs w:val="26"/>
        </w:rPr>
      </w:pPr>
    </w:p>
    <w:p w:rsidR="008E3245" w:rsidRPr="008E3245" w:rsidRDefault="008E3245" w:rsidP="008E3245">
      <w:pPr>
        <w:shd w:val="clear" w:color="auto" w:fill="FFFFFF"/>
        <w:contextualSpacing/>
        <w:jc w:val="center"/>
        <w:textAlignment w:val="baseline"/>
        <w:rPr>
          <w:b/>
          <w:spacing w:val="2"/>
        </w:rPr>
      </w:pPr>
      <w:r w:rsidRPr="008E3245">
        <w:rPr>
          <w:b/>
        </w:rPr>
        <w:t xml:space="preserve">Об утверждении Положения о порядке назначения и проведения собраний, конференций граждан (собраний делегатов) на </w:t>
      </w:r>
      <w:r w:rsidRPr="008E3245">
        <w:rPr>
          <w:b/>
          <w:spacing w:val="2"/>
        </w:rPr>
        <w:t>территории</w:t>
      </w:r>
    </w:p>
    <w:p w:rsidR="008E3245" w:rsidRPr="008E3245" w:rsidRDefault="008E3245" w:rsidP="008E3245">
      <w:pPr>
        <w:shd w:val="clear" w:color="auto" w:fill="FFFFFF"/>
        <w:contextualSpacing/>
        <w:jc w:val="center"/>
        <w:textAlignment w:val="baseline"/>
        <w:rPr>
          <w:b/>
        </w:rPr>
      </w:pPr>
      <w:r w:rsidRPr="008E3245">
        <w:rPr>
          <w:b/>
        </w:rPr>
        <w:t xml:space="preserve"> сельского поселения Тактагуловский сельсовет муниципального района Бакалинский район Республики Башкортостан в целях рассмотрения и обсуждения вопросов внесения инициативных проектов </w:t>
      </w:r>
    </w:p>
    <w:p w:rsidR="008E3245" w:rsidRPr="008E3245" w:rsidRDefault="008E3245" w:rsidP="008E3245">
      <w:pPr>
        <w:contextualSpacing/>
        <w:outlineLvl w:val="0"/>
        <w:rPr>
          <w:strike/>
        </w:rPr>
      </w:pPr>
    </w:p>
    <w:p w:rsidR="008E3245" w:rsidRPr="008E3245" w:rsidRDefault="008E3245" w:rsidP="008E3245">
      <w:pPr>
        <w:pStyle w:val="af4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E324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8E3245">
          <w:rPr>
            <w:rStyle w:val="af6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8E3245">
        <w:rPr>
          <w:rFonts w:ascii="Times New Roman" w:hAnsi="Times New Roman"/>
          <w:sz w:val="24"/>
          <w:szCs w:val="24"/>
        </w:rPr>
        <w:t>ом от 6 октября 2003 года №131-ФЗ «Об общих принципах организации местного самоуправления в Российской Федерации»,</w:t>
      </w:r>
      <w:r w:rsidRPr="008E3245">
        <w:rPr>
          <w:sz w:val="24"/>
          <w:szCs w:val="24"/>
        </w:rPr>
        <w:t xml:space="preserve"> </w:t>
      </w:r>
      <w:r w:rsidRPr="008E3245">
        <w:rPr>
          <w:rFonts w:ascii="Times New Roman" w:hAnsi="Times New Roman"/>
          <w:sz w:val="24"/>
          <w:szCs w:val="24"/>
        </w:rPr>
        <w:t>Уставом сельского поселения Тактагуловский сельсовет муниципального района  Бакалинский район</w:t>
      </w:r>
      <w:r w:rsidRPr="008E3245">
        <w:rPr>
          <w:sz w:val="24"/>
          <w:szCs w:val="24"/>
        </w:rPr>
        <w:t xml:space="preserve"> </w:t>
      </w:r>
      <w:r w:rsidRPr="008E3245">
        <w:rPr>
          <w:rFonts w:ascii="Times New Roman" w:hAnsi="Times New Roman"/>
          <w:sz w:val="24"/>
          <w:szCs w:val="24"/>
        </w:rPr>
        <w:t xml:space="preserve">Республики  Башкортостан </w:t>
      </w:r>
    </w:p>
    <w:p w:rsidR="008E3245" w:rsidRPr="008E3245" w:rsidRDefault="008E3245" w:rsidP="008E3245">
      <w:pPr>
        <w:pStyle w:val="af4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E3245">
        <w:rPr>
          <w:rFonts w:ascii="Times New Roman" w:hAnsi="Times New Roman"/>
          <w:sz w:val="24"/>
          <w:szCs w:val="24"/>
        </w:rPr>
        <w:t xml:space="preserve"> Совет муниципального района Бакалинский район Республики Башкортостан  РЕШИЛ:</w:t>
      </w:r>
    </w:p>
    <w:p w:rsidR="008E3245" w:rsidRPr="008E3245" w:rsidRDefault="008E3245" w:rsidP="008E3245">
      <w:pPr>
        <w:pStyle w:val="af1"/>
        <w:widowControl w:val="0"/>
        <w:numPr>
          <w:ilvl w:val="0"/>
          <w:numId w:val="23"/>
        </w:numPr>
        <w:shd w:val="clear" w:color="auto" w:fill="FFFFFF"/>
        <w:ind w:left="0" w:firstLine="426"/>
        <w:jc w:val="both"/>
        <w:textAlignment w:val="baseline"/>
      </w:pPr>
      <w:r w:rsidRPr="008E3245">
        <w:t>Утвердить:</w:t>
      </w:r>
    </w:p>
    <w:p w:rsidR="008E3245" w:rsidRPr="008E3245" w:rsidRDefault="008E3245" w:rsidP="008E3245">
      <w:pPr>
        <w:pStyle w:val="af1"/>
        <w:shd w:val="clear" w:color="auto" w:fill="FFFFFF"/>
        <w:ind w:left="0" w:firstLine="426"/>
        <w:jc w:val="both"/>
        <w:textAlignment w:val="baseline"/>
      </w:pPr>
      <w:r w:rsidRPr="008E3245">
        <w:t xml:space="preserve">1) Положение о порядке назначения и проведения собраний, конференций граждан (собраний делегатов) на </w:t>
      </w:r>
      <w:r w:rsidRPr="008E3245">
        <w:rPr>
          <w:spacing w:val="2"/>
        </w:rPr>
        <w:t xml:space="preserve">территории сельского поселения Тактагуловский сельсовет  </w:t>
      </w:r>
      <w:r w:rsidRPr="008E3245">
        <w:rPr>
          <w:rFonts w:eastAsia="Calibri"/>
        </w:rPr>
        <w:t>муниципального района Бакалинский район Республики Башкортостан</w:t>
      </w:r>
      <w:r w:rsidRPr="008E3245">
        <w:t xml:space="preserve"> в целях рассмотрения и обсуждения вопросов внесения инициативных проектов согласно приложения №1.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firstLine="426"/>
        <w:contextualSpacing/>
        <w:jc w:val="both"/>
        <w:rPr>
          <w:sz w:val="24"/>
          <w:szCs w:val="24"/>
        </w:rPr>
      </w:pPr>
      <w:r w:rsidRPr="008E3245">
        <w:rPr>
          <w:sz w:val="24"/>
          <w:szCs w:val="24"/>
        </w:rPr>
        <w:t>2) Положение о порядке выдвижения, внесения, обсуждения, рассмотрения инициативных проектов, а также проведения их конкурсного отбора согласно приложения №2.</w:t>
      </w:r>
    </w:p>
    <w:p w:rsidR="008E3245" w:rsidRPr="008E3245" w:rsidRDefault="008E3245" w:rsidP="008E3245">
      <w:pPr>
        <w:pStyle w:val="af4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E3245">
        <w:rPr>
          <w:rFonts w:ascii="Times New Roman" w:hAnsi="Times New Roman"/>
          <w:sz w:val="24"/>
          <w:szCs w:val="24"/>
        </w:rPr>
        <w:t>2. Настоящее решение вступает в силу с момента его подписания.</w:t>
      </w:r>
    </w:p>
    <w:p w:rsidR="008E3245" w:rsidRPr="008E3245" w:rsidRDefault="008E3245" w:rsidP="008E3245">
      <w:pPr>
        <w:pStyle w:val="af4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E3245">
        <w:rPr>
          <w:rFonts w:ascii="Times New Roman" w:hAnsi="Times New Roman"/>
          <w:sz w:val="24"/>
          <w:szCs w:val="24"/>
        </w:rPr>
        <w:t>3. Настоящее решение разместить в сети общего доступа «Интернет» на официальном сайте</w:t>
      </w:r>
      <w:r w:rsidRPr="008E3245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E3245">
        <w:rPr>
          <w:rFonts w:ascii="Times New Roman" w:hAnsi="Times New Roman"/>
          <w:sz w:val="24"/>
          <w:szCs w:val="24"/>
          <w:lang w:val="en-US"/>
        </w:rPr>
        <w:t>taktagul</w:t>
      </w:r>
      <w:r w:rsidRPr="008E3245">
        <w:rPr>
          <w:rFonts w:ascii="Times New Roman" w:hAnsi="Times New Roman"/>
          <w:sz w:val="24"/>
          <w:szCs w:val="24"/>
        </w:rPr>
        <w:t>.</w:t>
      </w:r>
      <w:r w:rsidRPr="008E3245">
        <w:rPr>
          <w:rFonts w:ascii="Times New Roman" w:hAnsi="Times New Roman"/>
          <w:sz w:val="24"/>
          <w:szCs w:val="24"/>
          <w:lang w:val="en-US"/>
        </w:rPr>
        <w:t>ru</w:t>
      </w:r>
      <w:r w:rsidRPr="008E3245">
        <w:rPr>
          <w:rFonts w:ascii="Times New Roman" w:hAnsi="Times New Roman"/>
          <w:sz w:val="24"/>
          <w:szCs w:val="24"/>
        </w:rPr>
        <w:t xml:space="preserve"> и на информационном стенде </w:t>
      </w:r>
      <w:r w:rsidRPr="008E3245">
        <w:rPr>
          <w:rFonts w:ascii="Times New Roman" w:hAnsi="Times New Roman"/>
          <w:spacing w:val="2"/>
          <w:sz w:val="24"/>
          <w:szCs w:val="24"/>
        </w:rPr>
        <w:t>сельского поселения Тактагуловский сельсовет</w:t>
      </w:r>
      <w:r w:rsidRPr="008E3245">
        <w:rPr>
          <w:rFonts w:ascii="Times New Roman" w:hAnsi="Times New Roman"/>
          <w:sz w:val="24"/>
          <w:szCs w:val="24"/>
        </w:rPr>
        <w:t xml:space="preserve"> муниципального района Бакалинский район Республики Башкортостан.</w:t>
      </w:r>
    </w:p>
    <w:p w:rsidR="003D0E5B" w:rsidRPr="008E3245" w:rsidRDefault="003D0E5B" w:rsidP="0084139D">
      <w:pPr>
        <w:jc w:val="both"/>
        <w:rPr>
          <w:sz w:val="26"/>
          <w:szCs w:val="26"/>
        </w:rPr>
      </w:pPr>
    </w:p>
    <w:p w:rsidR="004838F7" w:rsidRPr="008E3245" w:rsidRDefault="004838F7" w:rsidP="0084139D">
      <w:pPr>
        <w:rPr>
          <w:szCs w:val="26"/>
        </w:rPr>
      </w:pPr>
    </w:p>
    <w:p w:rsidR="004838F7" w:rsidRPr="008E3245" w:rsidRDefault="004838F7" w:rsidP="0084139D">
      <w:pPr>
        <w:rPr>
          <w:szCs w:val="26"/>
        </w:rPr>
      </w:pPr>
    </w:p>
    <w:p w:rsidR="0084139D" w:rsidRPr="008E3245" w:rsidRDefault="0084139D" w:rsidP="0084139D">
      <w:pPr>
        <w:rPr>
          <w:szCs w:val="26"/>
        </w:rPr>
      </w:pPr>
      <w:r w:rsidRPr="008E3245">
        <w:rPr>
          <w:szCs w:val="26"/>
        </w:rPr>
        <w:t>Председатель Совета сельского поселения</w:t>
      </w:r>
    </w:p>
    <w:p w:rsidR="0084139D" w:rsidRPr="008E3245" w:rsidRDefault="0084139D" w:rsidP="0084139D">
      <w:pPr>
        <w:rPr>
          <w:szCs w:val="26"/>
        </w:rPr>
      </w:pPr>
      <w:r w:rsidRPr="008E3245">
        <w:rPr>
          <w:szCs w:val="26"/>
        </w:rPr>
        <w:t xml:space="preserve">Тактагуловский сельсовет </w:t>
      </w:r>
    </w:p>
    <w:p w:rsidR="0084139D" w:rsidRPr="008E3245" w:rsidRDefault="0084139D" w:rsidP="0084139D">
      <w:pPr>
        <w:rPr>
          <w:szCs w:val="26"/>
        </w:rPr>
      </w:pPr>
      <w:r w:rsidRPr="008E3245">
        <w:rPr>
          <w:szCs w:val="26"/>
        </w:rPr>
        <w:t xml:space="preserve">муниципального района Бакалинский район </w:t>
      </w:r>
    </w:p>
    <w:p w:rsidR="0084139D" w:rsidRPr="008E3245" w:rsidRDefault="0084139D" w:rsidP="0084139D">
      <w:pPr>
        <w:rPr>
          <w:szCs w:val="26"/>
        </w:rPr>
      </w:pPr>
      <w:r w:rsidRPr="008E3245">
        <w:rPr>
          <w:szCs w:val="26"/>
        </w:rPr>
        <w:t xml:space="preserve">Республики Башкортостан                                                                Л.М. Ахунова                                                                                     </w:t>
      </w:r>
    </w:p>
    <w:p w:rsidR="008E3245" w:rsidRPr="008E3245" w:rsidRDefault="008E3245" w:rsidP="004838F7">
      <w:pPr>
        <w:jc w:val="right"/>
        <w:rPr>
          <w:rStyle w:val="afa"/>
          <w:b w:val="0"/>
          <w:bCs/>
          <w:color w:val="auto"/>
        </w:rPr>
      </w:pPr>
    </w:p>
    <w:p w:rsidR="008E3245" w:rsidRPr="008E3245" w:rsidRDefault="008E3245" w:rsidP="004838F7">
      <w:pPr>
        <w:jc w:val="right"/>
        <w:rPr>
          <w:rStyle w:val="afa"/>
          <w:b w:val="0"/>
          <w:bCs/>
          <w:color w:val="auto"/>
        </w:rPr>
      </w:pPr>
    </w:p>
    <w:p w:rsidR="008E3245" w:rsidRPr="008E3245" w:rsidRDefault="008E3245" w:rsidP="004838F7">
      <w:pPr>
        <w:jc w:val="right"/>
        <w:rPr>
          <w:rStyle w:val="afa"/>
          <w:b w:val="0"/>
          <w:bCs/>
          <w:color w:val="auto"/>
        </w:rPr>
      </w:pPr>
    </w:p>
    <w:p w:rsidR="008E3245" w:rsidRPr="008E3245" w:rsidRDefault="008E3245" w:rsidP="004838F7">
      <w:pPr>
        <w:jc w:val="right"/>
        <w:rPr>
          <w:rStyle w:val="afa"/>
          <w:b w:val="0"/>
          <w:bCs/>
          <w:color w:val="auto"/>
        </w:rPr>
      </w:pPr>
    </w:p>
    <w:p w:rsidR="008E3245" w:rsidRDefault="008E3245" w:rsidP="004838F7">
      <w:pPr>
        <w:jc w:val="right"/>
        <w:rPr>
          <w:rStyle w:val="afa"/>
          <w:b w:val="0"/>
          <w:bCs/>
          <w:color w:val="auto"/>
        </w:rPr>
      </w:pPr>
    </w:p>
    <w:p w:rsidR="008E3245" w:rsidRDefault="008E3245" w:rsidP="004838F7">
      <w:pPr>
        <w:jc w:val="right"/>
        <w:rPr>
          <w:rStyle w:val="afa"/>
          <w:b w:val="0"/>
          <w:bCs/>
          <w:color w:val="auto"/>
        </w:rPr>
      </w:pPr>
    </w:p>
    <w:p w:rsidR="008E3245" w:rsidRPr="008E3245" w:rsidRDefault="008E3245" w:rsidP="004838F7">
      <w:pPr>
        <w:jc w:val="right"/>
        <w:rPr>
          <w:rStyle w:val="afa"/>
          <w:b w:val="0"/>
          <w:bCs/>
          <w:color w:val="auto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lastRenderedPageBreak/>
        <w:t>Приложение № 1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к решению Совета сельского поселения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Тактагуловский сельсовет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муниципального района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Бакалинский район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Республики Башкортостан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от 28 октября 2021 года № 75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0"/>
        <w:contextualSpacing/>
        <w:rPr>
          <w:sz w:val="24"/>
        </w:rPr>
      </w:pPr>
      <w:r w:rsidRPr="008E3245">
        <w:rPr>
          <w:sz w:val="24"/>
        </w:rPr>
        <w:t xml:space="preserve">ПОЛОЖЕНИЕ 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0"/>
        <w:contextualSpacing/>
        <w:rPr>
          <w:sz w:val="24"/>
        </w:rPr>
      </w:pPr>
      <w:r w:rsidRPr="008E3245">
        <w:rPr>
          <w:sz w:val="24"/>
        </w:rPr>
        <w:t>О ПОРЯДКЕ НАЗНАЧЕНИЯ И ПРОВЕДЕНИЯ СОБРАНИЙ, КОНФЕРЕНЦИЙ ГРАЖДАН (СОБРАНИЙ ДЕЛЕГАТОВ) В ЦЕЛЯХ</w:t>
      </w:r>
    </w:p>
    <w:p w:rsidR="008E3245" w:rsidRPr="008E3245" w:rsidRDefault="008E3245" w:rsidP="008E3245">
      <w:pPr>
        <w:pStyle w:val="14"/>
        <w:shd w:val="clear" w:color="auto" w:fill="auto"/>
        <w:spacing w:before="0" w:after="288" w:line="240" w:lineRule="auto"/>
        <w:ind w:left="240" w:firstLine="0"/>
        <w:contextualSpacing/>
        <w:rPr>
          <w:sz w:val="24"/>
        </w:rPr>
      </w:pPr>
      <w:r w:rsidRPr="008E3245">
        <w:rPr>
          <w:sz w:val="24"/>
        </w:rPr>
        <w:t>РАССМОТРЕНИЯ И ОБСУЖДЕНИЯ ВОПРОСОВ ВНЕСЕНИЯ ИНИЦИАТИВНЫХ ПРОЕКТОВ</w:t>
      </w:r>
    </w:p>
    <w:p w:rsidR="008E3245" w:rsidRPr="008E3245" w:rsidRDefault="008E3245" w:rsidP="008E3245">
      <w:pPr>
        <w:pStyle w:val="14"/>
        <w:numPr>
          <w:ilvl w:val="0"/>
          <w:numId w:val="24"/>
        </w:numPr>
        <w:shd w:val="clear" w:color="auto" w:fill="auto"/>
        <w:tabs>
          <w:tab w:val="left" w:pos="3898"/>
        </w:tabs>
        <w:spacing w:before="0" w:after="261" w:line="240" w:lineRule="auto"/>
        <w:ind w:left="3540" w:firstLine="0"/>
        <w:contextualSpacing/>
        <w:jc w:val="both"/>
        <w:rPr>
          <w:sz w:val="24"/>
        </w:rPr>
      </w:pPr>
      <w:r w:rsidRPr="008E3245">
        <w:rPr>
          <w:sz w:val="24"/>
        </w:rPr>
        <w:t>Общие положения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40" w:right="30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в целях рассмотрения и обсуждения вопросов внесения инициативных проектов определяет на территории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>В целях настоящего Положения: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30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;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300" w:firstLine="669"/>
        <w:contextualSpacing/>
        <w:jc w:val="both"/>
        <w:rPr>
          <w:i/>
          <w:sz w:val="24"/>
        </w:rPr>
      </w:pPr>
      <w:r w:rsidRPr="008E3245">
        <w:rPr>
          <w:sz w:val="24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Башкортостан;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300" w:firstLine="669"/>
        <w:contextualSpacing/>
        <w:jc w:val="both"/>
        <w:rPr>
          <w:sz w:val="24"/>
        </w:rPr>
      </w:pPr>
      <w:r w:rsidRPr="008E3245">
        <w:rPr>
          <w:sz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40" w:right="30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, достигшие шестнадцатилетнего возраста.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Граждане Российской Федерации, не проживающие на территории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Pr="008E3245">
        <w:rPr>
          <w:i/>
          <w:sz w:val="24"/>
        </w:rPr>
        <w:t>сельском поселении 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after="288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Pr="008E3245">
        <w:rPr>
          <w:i/>
          <w:sz w:val="24"/>
        </w:rPr>
        <w:t>сельском поселении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и уставом соответствующего территориального общественного самоуправления.</w:t>
      </w:r>
    </w:p>
    <w:p w:rsidR="008E3245" w:rsidRPr="008E3245" w:rsidRDefault="008E3245" w:rsidP="008E3245">
      <w:pPr>
        <w:pStyle w:val="14"/>
        <w:numPr>
          <w:ilvl w:val="0"/>
          <w:numId w:val="24"/>
        </w:numPr>
        <w:shd w:val="clear" w:color="auto" w:fill="auto"/>
        <w:tabs>
          <w:tab w:val="left" w:pos="1686"/>
        </w:tabs>
        <w:spacing w:before="0" w:after="307" w:line="240" w:lineRule="auto"/>
        <w:ind w:left="1320" w:firstLine="0"/>
        <w:contextualSpacing/>
        <w:jc w:val="both"/>
        <w:rPr>
          <w:sz w:val="24"/>
        </w:rPr>
      </w:pPr>
      <w:r w:rsidRPr="008E3245">
        <w:rPr>
          <w:sz w:val="24"/>
        </w:rPr>
        <w:t>Общие принципы проведения собраний, конференций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firstLine="669"/>
        <w:contextualSpacing/>
        <w:jc w:val="both"/>
        <w:rPr>
          <w:sz w:val="24"/>
        </w:rPr>
      </w:pPr>
      <w:r w:rsidRPr="008E3245">
        <w:rPr>
          <w:sz w:val="24"/>
        </w:rPr>
        <w:t>Граждане участвуют в собраниях, конференциях лично.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Участие в собраниях, конференциях является свободным и добровольным.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Каждый гражданин, участвующий в собрании, конференции, имеет один голос.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after="291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8E3245" w:rsidRPr="008E3245" w:rsidRDefault="008E3245" w:rsidP="008E3245">
      <w:pPr>
        <w:pStyle w:val="14"/>
        <w:numPr>
          <w:ilvl w:val="0"/>
          <w:numId w:val="24"/>
        </w:numPr>
        <w:shd w:val="clear" w:color="auto" w:fill="auto"/>
        <w:tabs>
          <w:tab w:val="left" w:pos="669"/>
        </w:tabs>
        <w:spacing w:before="0" w:after="293" w:line="240" w:lineRule="auto"/>
        <w:ind w:left="30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Инициатива проведения и порядок назначения собраний, конференций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3.1. Собрание, конференция проводятся по инициативе населения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Башкортостан.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Инициатором проведения собраний, конференций от имени населения может выступать инициативная группа.</w:t>
      </w:r>
    </w:p>
    <w:p w:rsidR="008E3245" w:rsidRPr="008E3245" w:rsidRDefault="008E3245" w:rsidP="008E3245">
      <w:pPr>
        <w:pStyle w:val="14"/>
        <w:numPr>
          <w:ilvl w:val="0"/>
          <w:numId w:val="25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Протокол собрания инициативной группы должен содержать следующие данные: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инициативный проект (проекты), который (которые) предлагается обсудить;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>территория проведения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>время, дату и место проведения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количество граждан, имеющих право на участие в собрании,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3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E3245" w:rsidRPr="008E3245" w:rsidRDefault="008E3245" w:rsidP="008E3245">
      <w:pPr>
        <w:pStyle w:val="14"/>
        <w:numPr>
          <w:ilvl w:val="0"/>
          <w:numId w:val="25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i/>
          <w:sz w:val="24"/>
        </w:rPr>
      </w:pPr>
      <w:r w:rsidRPr="008E3245">
        <w:rPr>
          <w:sz w:val="24"/>
        </w:rPr>
        <w:t xml:space="preserve">При выдвижении инициативы о проведении собрания, конференции инициативная группа направляет обращение в </w:t>
      </w:r>
      <w:r w:rsidRPr="008E3245">
        <w:rPr>
          <w:i/>
          <w:sz w:val="24"/>
        </w:rPr>
        <w:t>Совет сельского поселения Тактагуловский сельсовет муниципального района Бакалинский район  Республики Башкортостан.</w:t>
      </w:r>
    </w:p>
    <w:p w:rsidR="008E3245" w:rsidRPr="008E3245" w:rsidRDefault="008E3245" w:rsidP="008E3245">
      <w:pPr>
        <w:pStyle w:val="14"/>
        <w:numPr>
          <w:ilvl w:val="0"/>
          <w:numId w:val="25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Вопрос о назначении собрания, конференции рассматривается на очередном заседании </w:t>
      </w:r>
      <w:r w:rsidRPr="008E3245">
        <w:rPr>
          <w:i/>
          <w:sz w:val="24"/>
        </w:rPr>
        <w:t>Совета 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в соответствии с его регламентом.</w:t>
      </w:r>
    </w:p>
    <w:p w:rsidR="008E3245" w:rsidRPr="008E3245" w:rsidRDefault="008E3245" w:rsidP="008E3245">
      <w:pPr>
        <w:pStyle w:val="14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contextualSpacing/>
        <w:jc w:val="both"/>
        <w:rPr>
          <w:sz w:val="24"/>
        </w:rPr>
      </w:pPr>
      <w:r w:rsidRPr="008E3245">
        <w:rPr>
          <w:sz w:val="24"/>
        </w:rPr>
        <w:t xml:space="preserve">3.5. </w:t>
      </w:r>
      <w:r w:rsidRPr="008E3245">
        <w:rPr>
          <w:i/>
          <w:sz w:val="24"/>
        </w:rPr>
        <w:t>Совет 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.</w:t>
      </w:r>
    </w:p>
    <w:p w:rsidR="008E3245" w:rsidRPr="008E3245" w:rsidRDefault="008E3245" w:rsidP="008E3245">
      <w:pPr>
        <w:pStyle w:val="14"/>
        <w:numPr>
          <w:ilvl w:val="0"/>
          <w:numId w:val="27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Подготовку и проведение собраний, конференций осуществляет инициативная группа.</w:t>
      </w:r>
    </w:p>
    <w:p w:rsidR="008E3245" w:rsidRPr="008E3245" w:rsidRDefault="008E3245" w:rsidP="008E3245">
      <w:pPr>
        <w:pStyle w:val="14"/>
        <w:numPr>
          <w:ilvl w:val="0"/>
          <w:numId w:val="27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В решении </w:t>
      </w:r>
      <w:r w:rsidRPr="008E3245">
        <w:rPr>
          <w:i/>
          <w:sz w:val="24"/>
        </w:rPr>
        <w:t>Совета 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о назначении проведения собрания, конференции указываются: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firstLine="709"/>
        <w:contextualSpacing/>
        <w:jc w:val="both"/>
        <w:rPr>
          <w:sz w:val="24"/>
        </w:rPr>
      </w:pPr>
      <w:r w:rsidRPr="008E3245">
        <w:rPr>
          <w:sz w:val="24"/>
        </w:rPr>
        <w:t>инициатор проведения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firstLine="709"/>
        <w:contextualSpacing/>
        <w:jc w:val="both"/>
        <w:rPr>
          <w:sz w:val="24"/>
        </w:rPr>
      </w:pPr>
      <w:r w:rsidRPr="008E3245">
        <w:rPr>
          <w:sz w:val="24"/>
        </w:rPr>
        <w:t>дата, место и время проведения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firstLine="669"/>
        <w:contextualSpacing/>
        <w:jc w:val="both"/>
        <w:rPr>
          <w:sz w:val="24"/>
        </w:rPr>
      </w:pPr>
      <w:r w:rsidRPr="008E3245">
        <w:rPr>
          <w:sz w:val="24"/>
        </w:rPr>
        <w:t>повестка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территория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, на которой проводится собрание, конференция;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лица, ответственные за подготовку и проведение собраний, конференций.</w:t>
      </w:r>
    </w:p>
    <w:p w:rsidR="008E3245" w:rsidRPr="008E3245" w:rsidRDefault="008E3245" w:rsidP="008E3245">
      <w:pPr>
        <w:pStyle w:val="14"/>
        <w:shd w:val="clear" w:color="auto" w:fill="auto"/>
        <w:spacing w:before="0" w:after="288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3.8. Решение о назначении собраний, конференций подлежит официальному опубликованию (обнародованию).</w:t>
      </w:r>
    </w:p>
    <w:p w:rsidR="008E3245" w:rsidRPr="008E3245" w:rsidRDefault="008E3245" w:rsidP="008E3245">
      <w:pPr>
        <w:pStyle w:val="14"/>
        <w:shd w:val="clear" w:color="auto" w:fill="auto"/>
        <w:spacing w:before="0" w:after="310" w:line="240" w:lineRule="auto"/>
        <w:ind w:left="20" w:firstLine="669"/>
        <w:contextualSpacing/>
        <w:rPr>
          <w:sz w:val="24"/>
        </w:rPr>
      </w:pPr>
      <w:r w:rsidRPr="008E3245">
        <w:rPr>
          <w:sz w:val="24"/>
        </w:rPr>
        <w:t>4. Оповещение граждан о собраниях, конференциях</w:t>
      </w:r>
    </w:p>
    <w:p w:rsidR="008E3245" w:rsidRPr="008E3245" w:rsidRDefault="008E3245" w:rsidP="008E3245">
      <w:pPr>
        <w:pStyle w:val="14"/>
        <w:numPr>
          <w:ilvl w:val="0"/>
          <w:numId w:val="28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о собрании - не менее чем за 7 дней до его проведения;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о конференции - не менее чем за 14 дней до ее проведения.</w:t>
      </w:r>
    </w:p>
    <w:p w:rsidR="008E3245" w:rsidRPr="008E3245" w:rsidRDefault="008E3245" w:rsidP="008E3245">
      <w:pPr>
        <w:pStyle w:val="14"/>
        <w:numPr>
          <w:ilvl w:val="0"/>
          <w:numId w:val="28"/>
        </w:numPr>
        <w:shd w:val="clear" w:color="auto" w:fill="auto"/>
        <w:spacing w:before="0" w:after="288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3099"/>
        </w:tabs>
        <w:spacing w:before="0" w:after="307" w:line="240" w:lineRule="auto"/>
        <w:ind w:firstLine="0"/>
        <w:contextualSpacing/>
        <w:rPr>
          <w:sz w:val="24"/>
        </w:rPr>
      </w:pPr>
      <w:r w:rsidRPr="008E3245">
        <w:rPr>
          <w:sz w:val="24"/>
        </w:rPr>
        <w:t>5. Порядок проведения собрания</w:t>
      </w:r>
    </w:p>
    <w:p w:rsidR="008E3245" w:rsidRPr="008E3245" w:rsidRDefault="008E3245" w:rsidP="008E3245">
      <w:pPr>
        <w:pStyle w:val="14"/>
        <w:numPr>
          <w:ilvl w:val="1"/>
          <w:numId w:val="29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Pr="008E3245">
        <w:rPr>
          <w:b/>
          <w:i/>
          <w:sz w:val="24"/>
        </w:rPr>
        <w:t>300</w:t>
      </w:r>
      <w:r w:rsidRPr="008E3245">
        <w:rPr>
          <w:sz w:val="24"/>
        </w:rPr>
        <w:t xml:space="preserve"> человек.</w:t>
      </w:r>
    </w:p>
    <w:p w:rsidR="008E3245" w:rsidRPr="008E3245" w:rsidRDefault="008E3245" w:rsidP="008E3245">
      <w:pPr>
        <w:pStyle w:val="14"/>
        <w:numPr>
          <w:ilvl w:val="1"/>
          <w:numId w:val="29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8E3245" w:rsidRPr="008E3245" w:rsidRDefault="008E3245" w:rsidP="008E3245">
      <w:pPr>
        <w:pStyle w:val="14"/>
        <w:numPr>
          <w:ilvl w:val="1"/>
          <w:numId w:val="29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Собрание открывается ответственным за его проведение лицом, либо одним из членов инициативной группы.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E3245" w:rsidRPr="008E3245" w:rsidRDefault="008E3245" w:rsidP="008E3245">
      <w:pPr>
        <w:pStyle w:val="14"/>
        <w:numPr>
          <w:ilvl w:val="1"/>
          <w:numId w:val="29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8E3245" w:rsidRPr="008E3245" w:rsidRDefault="008E3245" w:rsidP="008E3245">
      <w:pPr>
        <w:pStyle w:val="14"/>
        <w:numPr>
          <w:ilvl w:val="1"/>
          <w:numId w:val="29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E3245" w:rsidRPr="008E3245" w:rsidRDefault="008E3245" w:rsidP="008E3245">
      <w:pPr>
        <w:pStyle w:val="14"/>
        <w:numPr>
          <w:ilvl w:val="1"/>
          <w:numId w:val="29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8E3245" w:rsidRPr="008E3245" w:rsidRDefault="008E3245" w:rsidP="008E3245">
      <w:pPr>
        <w:pStyle w:val="14"/>
        <w:numPr>
          <w:ilvl w:val="1"/>
          <w:numId w:val="29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Протокол собрания оформляется в соответствии с настоящим Положением. Решение собрания в течение </w:t>
      </w:r>
      <w:r w:rsidRPr="008E3245">
        <w:rPr>
          <w:b/>
          <w:i/>
          <w:sz w:val="24"/>
        </w:rPr>
        <w:t>3-х дней</w:t>
      </w:r>
      <w:r w:rsidRPr="008E3245">
        <w:rPr>
          <w:sz w:val="24"/>
        </w:rPr>
        <w:t xml:space="preserve"> доводится до сведения органов местного самоуправления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и заинтересованных лиц.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contextualSpacing/>
        <w:jc w:val="both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10" w:line="240" w:lineRule="auto"/>
        <w:ind w:firstLine="669"/>
        <w:contextualSpacing/>
        <w:rPr>
          <w:sz w:val="24"/>
        </w:rPr>
      </w:pPr>
      <w:r w:rsidRPr="008E3245">
        <w:rPr>
          <w:sz w:val="24"/>
        </w:rPr>
        <w:t>6. Основания проведения конференции, норма представительства</w:t>
      </w:r>
    </w:p>
    <w:p w:rsidR="008E3245" w:rsidRPr="008E3245" w:rsidRDefault="008E3245" w:rsidP="008E3245">
      <w:pPr>
        <w:pStyle w:val="14"/>
        <w:numPr>
          <w:ilvl w:val="0"/>
          <w:numId w:val="30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При вынесении на рассмотрение инициативного проекта (проектов), непосредственно затрагивающего(-их) интересы более </w:t>
      </w:r>
      <w:r w:rsidRPr="008E3245">
        <w:rPr>
          <w:b/>
          <w:i/>
          <w:sz w:val="24"/>
        </w:rPr>
        <w:t xml:space="preserve">300 </w:t>
      </w:r>
      <w:r w:rsidRPr="008E3245">
        <w:rPr>
          <w:sz w:val="24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E3245" w:rsidRPr="008E3245" w:rsidRDefault="008E3245" w:rsidP="008E3245">
      <w:pPr>
        <w:pStyle w:val="14"/>
        <w:numPr>
          <w:ilvl w:val="0"/>
          <w:numId w:val="30"/>
        </w:numPr>
        <w:shd w:val="clear" w:color="auto" w:fill="auto"/>
        <w:spacing w:before="0" w:after="348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8E3245">
        <w:rPr>
          <w:b/>
          <w:i/>
          <w:sz w:val="24"/>
        </w:rPr>
        <w:t>10</w:t>
      </w:r>
      <w:r w:rsidRPr="008E3245">
        <w:rPr>
          <w:sz w:val="24"/>
        </w:rPr>
        <w:t xml:space="preserve"> граждан, имеющих право на участие в собрании.</w:t>
      </w:r>
    </w:p>
    <w:p w:rsidR="008E3245" w:rsidRPr="008E3245" w:rsidRDefault="008E3245" w:rsidP="008E3245">
      <w:pPr>
        <w:pStyle w:val="14"/>
        <w:shd w:val="clear" w:color="auto" w:fill="auto"/>
        <w:spacing w:before="0" w:after="306" w:line="240" w:lineRule="auto"/>
        <w:ind w:firstLine="669"/>
        <w:contextualSpacing/>
        <w:rPr>
          <w:sz w:val="24"/>
        </w:rPr>
      </w:pPr>
      <w:r w:rsidRPr="008E3245">
        <w:rPr>
          <w:sz w:val="24"/>
        </w:rPr>
        <w:t>7. Порядок проведения выборов делегатов на конференцию</w:t>
      </w:r>
    </w:p>
    <w:p w:rsidR="008E3245" w:rsidRPr="008E3245" w:rsidRDefault="008E3245" w:rsidP="008E3245">
      <w:pPr>
        <w:pStyle w:val="14"/>
        <w:numPr>
          <w:ilvl w:val="0"/>
          <w:numId w:val="31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8E3245" w:rsidRPr="008E3245" w:rsidRDefault="008E3245" w:rsidP="008E3245">
      <w:pPr>
        <w:pStyle w:val="14"/>
        <w:numPr>
          <w:ilvl w:val="0"/>
          <w:numId w:val="31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Выдвижение и выборы делегатов проходят в форме сбора подписей граждан под подписными листами.</w:t>
      </w:r>
    </w:p>
    <w:p w:rsidR="008E3245" w:rsidRPr="008E3245" w:rsidRDefault="008E3245" w:rsidP="008E3245">
      <w:pPr>
        <w:pStyle w:val="14"/>
        <w:numPr>
          <w:ilvl w:val="0"/>
          <w:numId w:val="31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E3245" w:rsidRPr="008E3245" w:rsidRDefault="008E3245" w:rsidP="008E3245">
      <w:pPr>
        <w:pStyle w:val="14"/>
        <w:numPr>
          <w:ilvl w:val="0"/>
          <w:numId w:val="31"/>
        </w:numPr>
        <w:shd w:val="clear" w:color="auto" w:fill="auto"/>
        <w:spacing w:before="0" w:after="348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2856"/>
        </w:tabs>
        <w:spacing w:before="0" w:after="307" w:line="240" w:lineRule="auto"/>
        <w:ind w:left="3149" w:firstLine="0"/>
        <w:contextualSpacing/>
        <w:jc w:val="left"/>
        <w:rPr>
          <w:sz w:val="24"/>
        </w:rPr>
      </w:pPr>
      <w:r w:rsidRPr="008E3245">
        <w:rPr>
          <w:sz w:val="24"/>
        </w:rPr>
        <w:t>8. Порядок проведения конференции</w:t>
      </w:r>
    </w:p>
    <w:p w:rsidR="008E3245" w:rsidRPr="008E3245" w:rsidRDefault="008E3245" w:rsidP="008E3245">
      <w:pPr>
        <w:pStyle w:val="14"/>
        <w:numPr>
          <w:ilvl w:val="1"/>
          <w:numId w:val="32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Конференция проводится в соответствии с регламентом работы, утверждаемым ее делегатами.</w:t>
      </w:r>
    </w:p>
    <w:p w:rsidR="008E3245" w:rsidRPr="008E3245" w:rsidRDefault="008E3245" w:rsidP="008E3245">
      <w:pPr>
        <w:pStyle w:val="14"/>
        <w:numPr>
          <w:ilvl w:val="1"/>
          <w:numId w:val="32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8E3245" w:rsidRPr="008E3245" w:rsidRDefault="008E3245" w:rsidP="008E3245">
      <w:pPr>
        <w:pStyle w:val="14"/>
        <w:numPr>
          <w:ilvl w:val="1"/>
          <w:numId w:val="32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Решения конференции принимаются большинством голосов от списочного состава делегатов.</w:t>
      </w:r>
    </w:p>
    <w:p w:rsidR="008E3245" w:rsidRPr="008E3245" w:rsidRDefault="008E3245" w:rsidP="008E3245">
      <w:pPr>
        <w:pStyle w:val="14"/>
        <w:numPr>
          <w:ilvl w:val="1"/>
          <w:numId w:val="32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Протокол конференции оформляется в соответствии с настоящим Положением. Решение конференции в течение </w:t>
      </w:r>
      <w:r w:rsidRPr="008E3245">
        <w:rPr>
          <w:b/>
          <w:sz w:val="24"/>
        </w:rPr>
        <w:t>10 дней</w:t>
      </w:r>
      <w:r w:rsidRPr="008E3245">
        <w:rPr>
          <w:sz w:val="24"/>
        </w:rPr>
        <w:t xml:space="preserve"> доводится </w:t>
      </w:r>
      <w:r w:rsidRPr="008E3245">
        <w:rPr>
          <w:sz w:val="24"/>
        </w:rPr>
        <w:tab/>
        <w:t>до сведения органов местного самоуправления и заинтересованных лиц.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1418"/>
          <w:tab w:val="right" w:pos="9357"/>
        </w:tabs>
        <w:spacing w:before="0" w:line="240" w:lineRule="auto"/>
        <w:ind w:left="709" w:firstLine="0"/>
        <w:contextualSpacing/>
        <w:jc w:val="both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contextualSpacing/>
        <w:rPr>
          <w:sz w:val="24"/>
        </w:rPr>
      </w:pPr>
      <w:r w:rsidRPr="008E3245">
        <w:rPr>
          <w:sz w:val="24"/>
        </w:rPr>
        <w:t>9. Полномочия собрания, конференции</w:t>
      </w:r>
    </w:p>
    <w:p w:rsidR="008E3245" w:rsidRPr="008E3245" w:rsidRDefault="008E3245" w:rsidP="008E3245">
      <w:pPr>
        <w:pStyle w:val="14"/>
        <w:numPr>
          <w:ilvl w:val="1"/>
          <w:numId w:val="40"/>
        </w:numPr>
        <w:shd w:val="clear" w:color="auto" w:fill="auto"/>
        <w:spacing w:before="0" w:line="240" w:lineRule="auto"/>
        <w:contextualSpacing/>
        <w:jc w:val="both"/>
        <w:rPr>
          <w:sz w:val="24"/>
        </w:rPr>
      </w:pPr>
      <w:r w:rsidRPr="008E3245">
        <w:rPr>
          <w:sz w:val="24"/>
        </w:rPr>
        <w:t>К полномочиям собрания, конференции относятся: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обсуждение вопросов внесения инициативных проектов и их рассмотрения;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внесение предложений и рекомендаций по обсуждаемым вопросам на собрании;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after="288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осуществление иных полномочий, предусмотренных действующим законодательством.</w:t>
      </w:r>
    </w:p>
    <w:p w:rsidR="008E3245" w:rsidRPr="008E3245" w:rsidRDefault="008E3245" w:rsidP="008E3245">
      <w:pPr>
        <w:pStyle w:val="14"/>
        <w:shd w:val="clear" w:color="auto" w:fill="auto"/>
        <w:spacing w:before="0" w:after="306" w:line="240" w:lineRule="auto"/>
        <w:ind w:left="20" w:firstLine="669"/>
        <w:contextualSpacing/>
        <w:rPr>
          <w:sz w:val="24"/>
        </w:rPr>
      </w:pPr>
      <w:r w:rsidRPr="008E3245">
        <w:rPr>
          <w:sz w:val="24"/>
        </w:rPr>
        <w:t>10. Итоги собраний, конференций</w:t>
      </w:r>
    </w:p>
    <w:p w:rsidR="008E3245" w:rsidRPr="008E3245" w:rsidRDefault="008E3245" w:rsidP="008E3245">
      <w:pPr>
        <w:pStyle w:val="14"/>
        <w:numPr>
          <w:ilvl w:val="0"/>
          <w:numId w:val="33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Ход и итоги собрания, конференции оформляются протоколом.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Протокол должен содержать следующие данные: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дата, время и место проведения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 проведения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состав президиума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состав счетной комиссии собрания,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адреса домов и номера подъездов, жители которых участвуют в собрании,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количество граждан, имеющих право на участие в собрании или делегатов, избранных на конференцию;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количество граждан, зарегистрированных в качестве участников собрания или делегатов конференции;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полная формулировка рассматриваемого инициативного проекта (проектов), выносимого(-ых) на голосование;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результаты голосования и принятое решение;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>подпись председателя и секретаря собрания, конференции.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E3245" w:rsidRPr="008E3245" w:rsidRDefault="008E3245" w:rsidP="008E3245">
      <w:pPr>
        <w:pStyle w:val="14"/>
        <w:numPr>
          <w:ilvl w:val="0"/>
          <w:numId w:val="33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E3245" w:rsidRPr="008E3245" w:rsidRDefault="008E3245" w:rsidP="008E3245">
      <w:pPr>
        <w:pStyle w:val="14"/>
        <w:numPr>
          <w:ilvl w:val="0"/>
          <w:numId w:val="33"/>
        </w:numPr>
        <w:shd w:val="clear" w:color="auto" w:fill="auto"/>
        <w:spacing w:before="0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E3245" w:rsidRPr="008E3245" w:rsidRDefault="008E3245" w:rsidP="008E3245">
      <w:pPr>
        <w:pStyle w:val="14"/>
        <w:numPr>
          <w:ilvl w:val="0"/>
          <w:numId w:val="33"/>
        </w:numPr>
        <w:shd w:val="clear" w:color="auto" w:fill="auto"/>
        <w:spacing w:before="0" w:after="303" w:line="240" w:lineRule="auto"/>
        <w:ind w:left="2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Итоги собраний, конференций подлежат официальному опубликованию (обнародованию).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1772"/>
        </w:tabs>
        <w:spacing w:before="0" w:line="240" w:lineRule="auto"/>
        <w:ind w:left="1949" w:firstLine="0"/>
        <w:contextualSpacing/>
        <w:jc w:val="left"/>
        <w:rPr>
          <w:sz w:val="24"/>
        </w:rPr>
      </w:pPr>
      <w:r w:rsidRPr="008E3245">
        <w:rPr>
          <w:sz w:val="24"/>
        </w:rPr>
        <w:t>11. Финансирование проведения собраний, конференций</w:t>
      </w:r>
    </w:p>
    <w:p w:rsidR="008E3245" w:rsidRPr="008E3245" w:rsidRDefault="008E3245" w:rsidP="008E3245">
      <w:pPr>
        <w:pStyle w:val="14"/>
        <w:numPr>
          <w:ilvl w:val="1"/>
          <w:numId w:val="34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.</w:t>
      </w: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Default="008E3245" w:rsidP="008E3245">
      <w:pPr>
        <w:pStyle w:val="14"/>
        <w:shd w:val="clear" w:color="auto" w:fill="auto"/>
        <w:spacing w:before="0" w:after="309" w:line="240" w:lineRule="auto"/>
        <w:ind w:firstLine="0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firstLine="0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Приложение № 2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к решению Совета сельского поселения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Тактагуловский сельсовет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муниципального района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Бакалинский район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Республики Башкортостан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180" w:firstLine="4640"/>
        <w:contextualSpacing/>
        <w:jc w:val="left"/>
        <w:rPr>
          <w:sz w:val="24"/>
        </w:rPr>
      </w:pPr>
      <w:r w:rsidRPr="008E3245">
        <w:rPr>
          <w:sz w:val="24"/>
        </w:rPr>
        <w:t>от 28 октября 2021 года № 75</w:t>
      </w:r>
    </w:p>
    <w:p w:rsidR="008E3245" w:rsidRPr="008E3245" w:rsidRDefault="008E3245" w:rsidP="008E3245">
      <w:pPr>
        <w:pStyle w:val="14"/>
        <w:shd w:val="clear" w:color="auto" w:fill="auto"/>
        <w:spacing w:before="0" w:after="309" w:line="240" w:lineRule="auto"/>
        <w:ind w:left="7840" w:firstLine="669"/>
        <w:contextualSpacing/>
        <w:jc w:val="left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firstLine="669"/>
        <w:contextualSpacing/>
        <w:rPr>
          <w:sz w:val="24"/>
        </w:rPr>
      </w:pPr>
      <w:r w:rsidRPr="008E3245">
        <w:rPr>
          <w:sz w:val="24"/>
        </w:rPr>
        <w:t>ПОЛОЖЕНИЕ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firstLine="669"/>
        <w:contextualSpacing/>
        <w:rPr>
          <w:sz w:val="24"/>
        </w:rPr>
      </w:pPr>
      <w:r w:rsidRPr="008E3245">
        <w:rPr>
          <w:sz w:val="24"/>
        </w:rPr>
        <w:t>О ПОРЯДКЕ ВЫДВИЖЕНИЯ, ВНЕСЕНИЯ, ОБСУЖДЕНИЯ,</w:t>
      </w:r>
    </w:p>
    <w:p w:rsidR="008E3245" w:rsidRPr="008E3245" w:rsidRDefault="008E3245" w:rsidP="008E3245">
      <w:pPr>
        <w:pStyle w:val="14"/>
        <w:shd w:val="clear" w:color="auto" w:fill="auto"/>
        <w:spacing w:before="0" w:after="346" w:line="240" w:lineRule="auto"/>
        <w:ind w:firstLine="669"/>
        <w:contextualSpacing/>
        <w:rPr>
          <w:sz w:val="24"/>
        </w:rPr>
      </w:pPr>
      <w:r w:rsidRPr="008E3245">
        <w:rPr>
          <w:sz w:val="24"/>
        </w:rPr>
        <w:t>РАССМОТРЕНИЯ РШИЦИАТИВНЫХ ПРОЕКТОВ, А ТАКЖЕ ПРОВЕДЕНИЯ ИХ КОНКУРСНОГО ОТБОРА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0"/>
        </w:tabs>
        <w:spacing w:before="0" w:after="306" w:line="240" w:lineRule="auto"/>
        <w:ind w:left="669" w:firstLine="0"/>
        <w:contextualSpacing/>
        <w:rPr>
          <w:sz w:val="24"/>
        </w:rPr>
      </w:pPr>
      <w:r w:rsidRPr="008E3245">
        <w:rPr>
          <w:sz w:val="24"/>
        </w:rPr>
        <w:t>1. Общие положения</w:t>
      </w:r>
    </w:p>
    <w:p w:rsidR="008E3245" w:rsidRPr="008E3245" w:rsidRDefault="008E3245" w:rsidP="008E3245">
      <w:pPr>
        <w:pStyle w:val="14"/>
        <w:numPr>
          <w:ilvl w:val="1"/>
          <w:numId w:val="35"/>
        </w:numPr>
        <w:shd w:val="clear" w:color="auto" w:fill="auto"/>
        <w:spacing w:before="0" w:line="240" w:lineRule="auto"/>
        <w:ind w:left="2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8E3245">
        <w:rPr>
          <w:sz w:val="24"/>
        </w:rPr>
        <w:tab/>
        <w:t>образования</w:t>
      </w:r>
      <w:r w:rsidRPr="008E3245">
        <w:rPr>
          <w:sz w:val="24"/>
        </w:rPr>
        <w:tab/>
        <w:t xml:space="preserve">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.</w:t>
      </w:r>
    </w:p>
    <w:p w:rsidR="008E3245" w:rsidRPr="008E3245" w:rsidRDefault="008E3245" w:rsidP="008E3245">
      <w:pPr>
        <w:pStyle w:val="14"/>
        <w:numPr>
          <w:ilvl w:val="1"/>
          <w:numId w:val="35"/>
        </w:numPr>
        <w:shd w:val="clear" w:color="auto" w:fill="auto"/>
        <w:spacing w:before="0" w:line="240" w:lineRule="auto"/>
        <w:ind w:left="2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8E3245" w:rsidRPr="008E3245" w:rsidRDefault="008E3245" w:rsidP="008E3245">
      <w:pPr>
        <w:pStyle w:val="14"/>
        <w:numPr>
          <w:ilvl w:val="1"/>
          <w:numId w:val="35"/>
        </w:numPr>
        <w:shd w:val="clear" w:color="auto" w:fill="auto"/>
        <w:spacing w:before="0" w:line="240" w:lineRule="auto"/>
        <w:ind w:left="2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Организатором конкурсного отбора инициативных проектов на территории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является администрация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2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8E3245" w:rsidRPr="008E3245" w:rsidRDefault="008E3245" w:rsidP="008E3245">
      <w:pPr>
        <w:pStyle w:val="14"/>
        <w:numPr>
          <w:ilvl w:val="1"/>
          <w:numId w:val="35"/>
        </w:numPr>
        <w:shd w:val="clear" w:color="auto" w:fill="auto"/>
        <w:spacing w:before="0" w:line="240" w:lineRule="auto"/>
        <w:ind w:left="2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.</w:t>
      </w:r>
    </w:p>
    <w:p w:rsidR="008E3245" w:rsidRPr="008E3245" w:rsidRDefault="008E3245" w:rsidP="008E3245">
      <w:pPr>
        <w:pStyle w:val="14"/>
        <w:numPr>
          <w:ilvl w:val="1"/>
          <w:numId w:val="35"/>
        </w:numPr>
        <w:shd w:val="clear" w:color="auto" w:fill="auto"/>
        <w:spacing w:before="0" w:line="240" w:lineRule="auto"/>
        <w:ind w:left="2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8E3245" w:rsidRPr="008E3245" w:rsidRDefault="008E3245" w:rsidP="008E3245">
      <w:pPr>
        <w:pStyle w:val="14"/>
        <w:numPr>
          <w:ilvl w:val="1"/>
          <w:numId w:val="35"/>
        </w:numPr>
        <w:shd w:val="clear" w:color="auto" w:fill="auto"/>
        <w:spacing w:before="0" w:line="240" w:lineRule="auto"/>
        <w:ind w:left="2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Инициативный проект реализуется за счет средств местного бюджета </w:t>
      </w:r>
      <w:r w:rsidRPr="008E3245">
        <w:rPr>
          <w:i/>
          <w:sz w:val="24"/>
        </w:rPr>
        <w:t>Совет 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в соответствии с Бюджетным кодексом Российской Федерации.</w:t>
      </w:r>
    </w:p>
    <w:p w:rsidR="008E3245" w:rsidRPr="008E3245" w:rsidRDefault="008E3245" w:rsidP="008E3245">
      <w:pPr>
        <w:pStyle w:val="14"/>
        <w:numPr>
          <w:ilvl w:val="1"/>
          <w:numId w:val="35"/>
        </w:numPr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Бюджетные ассигнования на реализацию инициативных проектов предусматриваются в бюджете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.</w:t>
      </w:r>
    </w:p>
    <w:p w:rsidR="008E3245" w:rsidRPr="008E3245" w:rsidRDefault="008E3245" w:rsidP="008E3245">
      <w:pPr>
        <w:pStyle w:val="14"/>
        <w:numPr>
          <w:ilvl w:val="1"/>
          <w:numId w:val="35"/>
        </w:numPr>
        <w:shd w:val="clear" w:color="auto" w:fill="auto"/>
        <w:tabs>
          <w:tab w:val="left" w:leader="underscore" w:pos="1152"/>
        </w:tabs>
        <w:spacing w:before="0" w:after="346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Объем бюджетных ассигнований на поддержку одного инициативного проекта из муниципального бюджета не должен превышать _____________  ??? рублей.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2741"/>
        </w:tabs>
        <w:spacing w:before="0" w:after="257" w:line="240" w:lineRule="auto"/>
        <w:ind w:left="3029" w:firstLine="0"/>
        <w:contextualSpacing/>
        <w:jc w:val="both"/>
        <w:rPr>
          <w:sz w:val="24"/>
        </w:rPr>
      </w:pPr>
      <w:r w:rsidRPr="008E3245">
        <w:rPr>
          <w:sz w:val="24"/>
        </w:rPr>
        <w:t>2. Выдвижение инициативных проектов</w:t>
      </w:r>
    </w:p>
    <w:p w:rsidR="008E3245" w:rsidRPr="008E3245" w:rsidRDefault="008E3245" w:rsidP="008E3245">
      <w:pPr>
        <w:pStyle w:val="14"/>
        <w:numPr>
          <w:ilvl w:val="1"/>
          <w:numId w:val="41"/>
        </w:numPr>
        <w:shd w:val="clear" w:color="auto" w:fill="auto"/>
        <w:spacing w:before="0" w:line="240" w:lineRule="auto"/>
        <w:ind w:right="60"/>
        <w:contextualSpacing/>
        <w:jc w:val="both"/>
        <w:rPr>
          <w:sz w:val="24"/>
        </w:rPr>
      </w:pPr>
      <w:r w:rsidRPr="008E3245">
        <w:rPr>
          <w:sz w:val="24"/>
        </w:rPr>
        <w:t>С инициативой о внесении инициативного проекта вправе выступить: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i/>
          <w:sz w:val="24"/>
        </w:rPr>
        <w:t>-</w:t>
      </w:r>
      <w:r w:rsidRPr="008E3245">
        <w:rPr>
          <w:sz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</w:t>
      </w:r>
      <w:r w:rsidRPr="008E3245">
        <w:rPr>
          <w:i/>
          <w:sz w:val="24"/>
        </w:rPr>
        <w:t xml:space="preserve">- </w:t>
      </w:r>
      <w:r w:rsidRPr="008E3245">
        <w:rPr>
          <w:sz w:val="24"/>
        </w:rPr>
        <w:t xml:space="preserve">органы территориального общественного самоуправления муниципального образования; 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i/>
          <w:sz w:val="24"/>
        </w:rPr>
        <w:t>-</w:t>
      </w:r>
      <w:r w:rsidRPr="008E3245">
        <w:rPr>
          <w:sz w:val="24"/>
        </w:rPr>
        <w:t xml:space="preserve"> старосты сельских населенных пунктов ___________ (далее также - инициаторы проекта).</w:t>
      </w:r>
    </w:p>
    <w:p w:rsidR="008E3245" w:rsidRPr="008E3245" w:rsidRDefault="008E3245" w:rsidP="008E3245">
      <w:pPr>
        <w:pStyle w:val="14"/>
        <w:numPr>
          <w:ilvl w:val="1"/>
          <w:numId w:val="41"/>
        </w:numPr>
        <w:shd w:val="clear" w:color="auto" w:fill="auto"/>
        <w:spacing w:before="0" w:line="240" w:lineRule="auto"/>
        <w:ind w:left="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Инициативный проект должен содержать следующие сведения:</w:t>
      </w:r>
    </w:p>
    <w:p w:rsidR="008E3245" w:rsidRPr="008E3245" w:rsidRDefault="008E3245" w:rsidP="008E3245">
      <w:pPr>
        <w:pStyle w:val="14"/>
        <w:numPr>
          <w:ilvl w:val="0"/>
          <w:numId w:val="36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описание проблемы, решение которой имеет приоритетное значение для жителей муниципального образования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или его части;</w:t>
      </w:r>
    </w:p>
    <w:p w:rsidR="008E3245" w:rsidRPr="008E3245" w:rsidRDefault="008E3245" w:rsidP="008E3245">
      <w:pPr>
        <w:pStyle w:val="14"/>
        <w:numPr>
          <w:ilvl w:val="0"/>
          <w:numId w:val="36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>обоснование предложений по решению указанной проблемы;</w:t>
      </w:r>
    </w:p>
    <w:p w:rsidR="008E3245" w:rsidRPr="008E3245" w:rsidRDefault="008E3245" w:rsidP="008E3245">
      <w:pPr>
        <w:pStyle w:val="14"/>
        <w:numPr>
          <w:ilvl w:val="0"/>
          <w:numId w:val="36"/>
        </w:numPr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описание ожидаемого результата (ожидаемых результатов) реализации инициативного проекта;</w:t>
      </w:r>
    </w:p>
    <w:p w:rsidR="008E3245" w:rsidRPr="008E3245" w:rsidRDefault="008E3245" w:rsidP="008E3245">
      <w:pPr>
        <w:pStyle w:val="14"/>
        <w:numPr>
          <w:ilvl w:val="0"/>
          <w:numId w:val="36"/>
        </w:numPr>
        <w:shd w:val="clear" w:color="auto" w:fill="auto"/>
        <w:spacing w:before="0" w:line="240" w:lineRule="auto"/>
        <w:ind w:left="40" w:right="560" w:firstLine="669"/>
        <w:contextualSpacing/>
        <w:jc w:val="both"/>
        <w:rPr>
          <w:sz w:val="24"/>
        </w:rPr>
      </w:pPr>
      <w:r w:rsidRPr="008E3245">
        <w:rPr>
          <w:sz w:val="24"/>
        </w:rPr>
        <w:t>предварительный расчет необходимых расходов на реализацию инициативного проекта;</w:t>
      </w:r>
    </w:p>
    <w:p w:rsidR="008E3245" w:rsidRPr="008E3245" w:rsidRDefault="008E3245" w:rsidP="008E3245">
      <w:pPr>
        <w:pStyle w:val="14"/>
        <w:numPr>
          <w:ilvl w:val="0"/>
          <w:numId w:val="36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>планируемые сроки реализации инициативного проекта;</w:t>
      </w:r>
    </w:p>
    <w:p w:rsidR="008E3245" w:rsidRPr="008E3245" w:rsidRDefault="008E3245" w:rsidP="008E3245">
      <w:pPr>
        <w:pStyle w:val="14"/>
        <w:numPr>
          <w:ilvl w:val="0"/>
          <w:numId w:val="36"/>
        </w:numPr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E3245" w:rsidRPr="008E3245" w:rsidRDefault="008E3245" w:rsidP="008E3245">
      <w:pPr>
        <w:pStyle w:val="14"/>
        <w:numPr>
          <w:ilvl w:val="0"/>
          <w:numId w:val="36"/>
        </w:numPr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E3245" w:rsidRPr="008E3245" w:rsidRDefault="008E3245" w:rsidP="008E3245">
      <w:pPr>
        <w:pStyle w:val="14"/>
        <w:numPr>
          <w:ilvl w:val="0"/>
          <w:numId w:val="36"/>
        </w:numPr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Pr="008E3245">
        <w:rPr>
          <w:i/>
          <w:sz w:val="24"/>
        </w:rPr>
        <w:t>Совета сельского поселения Тактагуловский сельсовет муниципального района Бакалинский район  Республики Башкортостан</w:t>
      </w:r>
    </w:p>
    <w:p w:rsidR="008E3245" w:rsidRPr="008E3245" w:rsidRDefault="008E3245" w:rsidP="008E3245">
      <w:pPr>
        <w:pStyle w:val="14"/>
        <w:numPr>
          <w:ilvl w:val="1"/>
          <w:numId w:val="41"/>
        </w:numPr>
        <w:shd w:val="clear" w:color="auto" w:fill="auto"/>
        <w:spacing w:before="0" w:line="240" w:lineRule="auto"/>
        <w:ind w:left="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 граждан.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При этом возможно рассмотрение нескольких инициативных проектов на одном собрании граждан.</w:t>
      </w:r>
    </w:p>
    <w:p w:rsidR="008E3245" w:rsidRPr="008E3245" w:rsidRDefault="008E3245" w:rsidP="008E3245">
      <w:pPr>
        <w:pStyle w:val="14"/>
        <w:shd w:val="clear" w:color="auto" w:fill="auto"/>
        <w:spacing w:before="0" w:after="288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8E3245" w:rsidRPr="008E3245" w:rsidRDefault="008E3245" w:rsidP="008E3245">
      <w:pPr>
        <w:pStyle w:val="14"/>
        <w:shd w:val="clear" w:color="auto" w:fill="auto"/>
        <w:spacing w:before="0" w:after="288" w:line="240" w:lineRule="auto"/>
        <w:ind w:left="40" w:right="40" w:firstLine="669"/>
        <w:contextualSpacing/>
        <w:jc w:val="both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tabs>
          <w:tab w:val="left" w:pos="1709"/>
        </w:tabs>
        <w:spacing w:before="0" w:after="314" w:line="240" w:lineRule="auto"/>
        <w:ind w:left="1059" w:firstLine="0"/>
        <w:contextualSpacing/>
        <w:rPr>
          <w:sz w:val="24"/>
        </w:rPr>
      </w:pPr>
      <w:r w:rsidRPr="008E3245">
        <w:rPr>
          <w:sz w:val="24"/>
        </w:rPr>
        <w:t>3. Обсуждение и рассмотрение инициативных проектов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after="288" w:line="240" w:lineRule="auto"/>
        <w:ind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8E3245" w:rsidRPr="008E3245" w:rsidRDefault="008E3245" w:rsidP="008E3245">
      <w:pPr>
        <w:pStyle w:val="14"/>
        <w:numPr>
          <w:ilvl w:val="0"/>
          <w:numId w:val="24"/>
        </w:numPr>
        <w:shd w:val="clear" w:color="auto" w:fill="auto"/>
        <w:tabs>
          <w:tab w:val="left" w:pos="1172"/>
        </w:tabs>
        <w:spacing w:before="0" w:after="303" w:line="240" w:lineRule="auto"/>
        <w:ind w:left="840" w:firstLine="0"/>
        <w:contextualSpacing/>
        <w:rPr>
          <w:sz w:val="24"/>
        </w:rPr>
      </w:pPr>
      <w:r w:rsidRPr="008E3245">
        <w:rPr>
          <w:sz w:val="24"/>
        </w:rPr>
        <w:t>Внесение инициативных проектов в местную администрацию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8E3245" w:rsidRPr="008E3245" w:rsidRDefault="008E3245" w:rsidP="008E3245">
      <w:pPr>
        <w:pStyle w:val="14"/>
        <w:numPr>
          <w:ilvl w:val="1"/>
          <w:numId w:val="24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60" w:right="40" w:firstLine="669"/>
        <w:contextualSpacing/>
        <w:jc w:val="left"/>
        <w:rPr>
          <w:sz w:val="24"/>
        </w:rPr>
      </w:pPr>
      <w:r w:rsidRPr="008E3245">
        <w:rPr>
          <w:sz w:val="24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несоответствие инициативного проекта требованиям законодательства;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невозможность реализации инициативного проекта ввиду отсутствия у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необходимых полномочий и прав;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6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наличие возможности решения описанной в инициативном проекте проблемы более эффективным способом;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after="300" w:line="240" w:lineRule="auto"/>
        <w:ind w:left="60" w:firstLine="669"/>
        <w:contextualSpacing/>
        <w:jc w:val="both"/>
        <w:rPr>
          <w:sz w:val="24"/>
        </w:rPr>
      </w:pPr>
      <w:r w:rsidRPr="008E3245">
        <w:rPr>
          <w:sz w:val="24"/>
        </w:rPr>
        <w:t>признание инициативного проекта не прошедшим конкурсный отбор.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0"/>
        </w:tabs>
        <w:spacing w:before="0" w:line="240" w:lineRule="auto"/>
        <w:ind w:left="669" w:right="2" w:firstLine="0"/>
        <w:contextualSpacing/>
        <w:rPr>
          <w:sz w:val="24"/>
        </w:rPr>
      </w:pPr>
      <w:r w:rsidRPr="008E3245">
        <w:rPr>
          <w:sz w:val="24"/>
        </w:rPr>
        <w:t xml:space="preserve">5. Проведение собрания граждан по конкурсному отбору 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0"/>
        </w:tabs>
        <w:spacing w:before="0" w:line="240" w:lineRule="auto"/>
        <w:ind w:left="669" w:right="2" w:firstLine="0"/>
        <w:contextualSpacing/>
        <w:rPr>
          <w:sz w:val="24"/>
        </w:rPr>
      </w:pPr>
      <w:r w:rsidRPr="008E3245">
        <w:rPr>
          <w:sz w:val="24"/>
        </w:rPr>
        <w:t>инициативных проектов</w:t>
      </w:r>
    </w:p>
    <w:p w:rsidR="008E3245" w:rsidRPr="008E3245" w:rsidRDefault="008E3245" w:rsidP="008E3245">
      <w:pPr>
        <w:pStyle w:val="14"/>
        <w:shd w:val="clear" w:color="auto" w:fill="auto"/>
        <w:tabs>
          <w:tab w:val="left" w:pos="0"/>
        </w:tabs>
        <w:spacing w:before="0" w:line="240" w:lineRule="auto"/>
        <w:ind w:left="669" w:right="2" w:firstLine="0"/>
        <w:contextualSpacing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40" w:firstLine="709"/>
        <w:contextualSpacing/>
        <w:jc w:val="both"/>
        <w:rPr>
          <w:sz w:val="24"/>
        </w:rPr>
      </w:pPr>
      <w:r w:rsidRPr="008E3245">
        <w:rPr>
          <w:sz w:val="24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40" w:firstLine="709"/>
        <w:contextualSpacing/>
        <w:jc w:val="both"/>
        <w:rPr>
          <w:sz w:val="24"/>
        </w:rPr>
      </w:pPr>
      <w:r w:rsidRPr="008E3245">
        <w:rPr>
          <w:sz w:val="24"/>
        </w:rPr>
        <w:t>5.2. Собрание граждан проводится в сроки, установленные администрацией муниципального образования.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40" w:firstLine="709"/>
        <w:contextualSpacing/>
        <w:jc w:val="both"/>
        <w:rPr>
          <w:sz w:val="24"/>
        </w:rPr>
      </w:pPr>
      <w:r w:rsidRPr="008E3245">
        <w:rPr>
          <w:sz w:val="24"/>
        </w:rPr>
        <w:t xml:space="preserve">5.3. В голосовании по инициативным проектам вправе принимать участие жители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40" w:firstLine="709"/>
        <w:contextualSpacing/>
        <w:jc w:val="both"/>
        <w:rPr>
          <w:sz w:val="24"/>
        </w:rPr>
      </w:pPr>
      <w:r w:rsidRPr="008E3245">
        <w:rPr>
          <w:sz w:val="24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40" w:firstLine="709"/>
        <w:contextualSpacing/>
        <w:jc w:val="both"/>
        <w:rPr>
          <w:sz w:val="24"/>
        </w:rPr>
      </w:pPr>
    </w:p>
    <w:p w:rsidR="008E3245" w:rsidRPr="008E3245" w:rsidRDefault="008E3245" w:rsidP="008E3245">
      <w:pPr>
        <w:pStyle w:val="14"/>
        <w:shd w:val="clear" w:color="auto" w:fill="auto"/>
        <w:tabs>
          <w:tab w:val="left" w:pos="1306"/>
        </w:tabs>
        <w:spacing w:before="0" w:line="240" w:lineRule="auto"/>
        <w:ind w:left="729" w:firstLine="0"/>
        <w:contextualSpacing/>
        <w:rPr>
          <w:sz w:val="24"/>
        </w:rPr>
      </w:pPr>
      <w:r w:rsidRPr="008E3245">
        <w:rPr>
          <w:sz w:val="24"/>
        </w:rPr>
        <w:t>6. Утверждение инициативных проектов в целях их реализации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firstLine="0"/>
        <w:contextualSpacing/>
        <w:jc w:val="both"/>
        <w:rPr>
          <w:sz w:val="24"/>
        </w:rPr>
      </w:pP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Для утверждения результатов конкурсного отбора инициативных проектов администрацией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образуется конкурсная комиссия.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Персональный состав конкурсной комиссии утверждается администрацией муниципального образования.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Pr="008E3245">
        <w:rPr>
          <w:i/>
          <w:sz w:val="24"/>
        </w:rPr>
        <w:t>Совета 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>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firstLine="669"/>
        <w:contextualSpacing/>
        <w:jc w:val="both"/>
        <w:rPr>
          <w:sz w:val="24"/>
        </w:rPr>
      </w:pPr>
      <w:r w:rsidRPr="008E3245">
        <w:rPr>
          <w:sz w:val="24"/>
        </w:rPr>
        <w:t>Председатель конкурсной комиссии:</w:t>
      </w:r>
    </w:p>
    <w:p w:rsidR="008E3245" w:rsidRPr="008E3245" w:rsidRDefault="008E3245" w:rsidP="008E3245">
      <w:pPr>
        <w:pStyle w:val="14"/>
        <w:numPr>
          <w:ilvl w:val="0"/>
          <w:numId w:val="37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организует работу конкурсной комиссии, руководит деятельностью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37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формирует проект повестки очередного заседания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37"/>
        </w:numPr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дает поручения членам конкурсной комиссии в рамках заседания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37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>председательствует на заседаниях конкурсной комиссии.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firstLine="669"/>
        <w:contextualSpacing/>
        <w:jc w:val="both"/>
        <w:rPr>
          <w:sz w:val="24"/>
        </w:rPr>
      </w:pPr>
      <w:r w:rsidRPr="008E3245">
        <w:rPr>
          <w:sz w:val="24"/>
        </w:rPr>
        <w:t>Секретарь конкурсной комиссии:</w:t>
      </w:r>
    </w:p>
    <w:p w:rsidR="008E3245" w:rsidRPr="008E3245" w:rsidRDefault="008E3245" w:rsidP="008E3245">
      <w:pPr>
        <w:pStyle w:val="14"/>
        <w:numPr>
          <w:ilvl w:val="0"/>
          <w:numId w:val="38"/>
        </w:numPr>
        <w:shd w:val="clear" w:color="auto" w:fill="auto"/>
        <w:spacing w:before="0" w:line="240" w:lineRule="auto"/>
        <w:ind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38"/>
        </w:numPr>
        <w:shd w:val="clear" w:color="auto" w:fill="auto"/>
        <w:spacing w:before="0" w:line="240" w:lineRule="auto"/>
        <w:ind w:right="40" w:firstLine="669"/>
        <w:contextualSpacing/>
        <w:jc w:val="both"/>
        <w:rPr>
          <w:sz w:val="24"/>
        </w:rPr>
      </w:pPr>
      <w:r w:rsidRPr="008E3245">
        <w:rPr>
          <w:sz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38"/>
        </w:numPr>
        <w:shd w:val="clear" w:color="auto" w:fill="auto"/>
        <w:spacing w:before="0" w:line="240" w:lineRule="auto"/>
        <w:ind w:firstLine="669"/>
        <w:contextualSpacing/>
        <w:jc w:val="both"/>
        <w:rPr>
          <w:sz w:val="24"/>
        </w:rPr>
      </w:pPr>
      <w:r w:rsidRPr="008E3245">
        <w:rPr>
          <w:sz w:val="24"/>
        </w:rPr>
        <w:t>оформляет протоколы заседаний конкурсной комиссии.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firstLine="669"/>
        <w:contextualSpacing/>
        <w:jc w:val="both"/>
        <w:rPr>
          <w:sz w:val="24"/>
        </w:rPr>
      </w:pPr>
      <w:r w:rsidRPr="008E3245">
        <w:rPr>
          <w:sz w:val="24"/>
        </w:rPr>
        <w:t>Член конкурсной комиссии:</w:t>
      </w:r>
    </w:p>
    <w:p w:rsidR="008E3245" w:rsidRPr="008E3245" w:rsidRDefault="008E3245" w:rsidP="008E3245">
      <w:pPr>
        <w:pStyle w:val="14"/>
        <w:numPr>
          <w:ilvl w:val="0"/>
          <w:numId w:val="39"/>
        </w:numPr>
        <w:shd w:val="clear" w:color="auto" w:fill="auto"/>
        <w:spacing w:before="0" w:line="240" w:lineRule="auto"/>
        <w:ind w:right="60" w:firstLine="669"/>
        <w:contextualSpacing/>
        <w:jc w:val="both"/>
        <w:rPr>
          <w:sz w:val="24"/>
        </w:rPr>
      </w:pPr>
      <w:r w:rsidRPr="008E3245">
        <w:rPr>
          <w:sz w:val="24"/>
        </w:rPr>
        <w:t>участвует в работе конкурсной комиссии, в том числе в заседаниях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39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>вносит предложения по вопросам работы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39"/>
        </w:numPr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знакомится с документами и материалами, рассматриваемыми на заседаниях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39"/>
        </w:numPr>
        <w:shd w:val="clear" w:color="auto" w:fill="auto"/>
        <w:spacing w:before="0" w:line="240" w:lineRule="auto"/>
        <w:ind w:left="40" w:firstLine="669"/>
        <w:contextualSpacing/>
        <w:jc w:val="both"/>
        <w:rPr>
          <w:sz w:val="24"/>
        </w:rPr>
      </w:pPr>
      <w:r w:rsidRPr="008E3245">
        <w:rPr>
          <w:sz w:val="24"/>
        </w:rPr>
        <w:t>голосует на заседаниях конкурсной комиссии.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60" w:firstLine="669"/>
        <w:contextualSpacing/>
        <w:jc w:val="both"/>
        <w:rPr>
          <w:sz w:val="24"/>
        </w:rPr>
      </w:pPr>
      <w:r w:rsidRPr="008E3245">
        <w:rPr>
          <w:sz w:val="24"/>
        </w:rPr>
        <w:t>Члены конкурсной комиссии обладают равными правами при обсуждении вопросов о принятии решений.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Протокол заседания конкурсной комиссии должен содержать следующие данные: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firstLine="669"/>
        <w:contextualSpacing/>
        <w:jc w:val="both"/>
        <w:rPr>
          <w:sz w:val="24"/>
        </w:rPr>
      </w:pPr>
      <w:r w:rsidRPr="008E3245">
        <w:rPr>
          <w:sz w:val="24"/>
        </w:rPr>
        <w:t>время, дату и место проведения заседания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right="60" w:firstLine="669"/>
        <w:contextualSpacing/>
        <w:jc w:val="both"/>
        <w:rPr>
          <w:sz w:val="24"/>
        </w:rPr>
      </w:pPr>
      <w:r w:rsidRPr="008E3245">
        <w:rPr>
          <w:sz w:val="24"/>
        </w:rPr>
        <w:t>фамилии и инициалы членов конкурсной комиссии и приглашенных на заседание конкурсной комиссии;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40" w:right="60" w:firstLine="669"/>
        <w:contextualSpacing/>
        <w:jc w:val="left"/>
        <w:rPr>
          <w:sz w:val="24"/>
        </w:rPr>
      </w:pPr>
      <w:r w:rsidRPr="008E3245">
        <w:rPr>
          <w:sz w:val="24"/>
        </w:rPr>
        <w:t>результаты голосования по каждому из включенных в список для голосования инициативных проектов;</w:t>
      </w:r>
    </w:p>
    <w:p w:rsidR="008E3245" w:rsidRPr="008E3245" w:rsidRDefault="008E3245" w:rsidP="008E3245">
      <w:pPr>
        <w:pStyle w:val="14"/>
        <w:numPr>
          <w:ilvl w:val="0"/>
          <w:numId w:val="26"/>
        </w:numPr>
        <w:shd w:val="clear" w:color="auto" w:fill="auto"/>
        <w:spacing w:before="0" w:line="240" w:lineRule="auto"/>
        <w:ind w:left="40" w:right="60" w:firstLine="669"/>
        <w:contextualSpacing/>
        <w:jc w:val="left"/>
        <w:rPr>
          <w:sz w:val="24"/>
        </w:rPr>
      </w:pPr>
      <w:r w:rsidRPr="008E3245">
        <w:rPr>
          <w:sz w:val="24"/>
        </w:rPr>
        <w:t>инициативные проекты, прошедшие конкурсный отбор и подлежащие финансированию из местного бюджета.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left="4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after="348" w:line="240" w:lineRule="auto"/>
        <w:ind w:left="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8E3245" w:rsidRPr="008E3245" w:rsidRDefault="008E3245" w:rsidP="008E3245">
      <w:pPr>
        <w:pStyle w:val="14"/>
        <w:numPr>
          <w:ilvl w:val="0"/>
          <w:numId w:val="42"/>
        </w:numPr>
        <w:shd w:val="clear" w:color="auto" w:fill="auto"/>
        <w:tabs>
          <w:tab w:val="left" w:pos="758"/>
        </w:tabs>
        <w:spacing w:before="0" w:after="286" w:line="240" w:lineRule="auto"/>
        <w:ind w:firstLine="669"/>
        <w:contextualSpacing/>
        <w:jc w:val="both"/>
        <w:rPr>
          <w:sz w:val="24"/>
        </w:rPr>
      </w:pPr>
      <w:r w:rsidRPr="008E3245">
        <w:rPr>
          <w:sz w:val="24"/>
        </w:rPr>
        <w:t>Участие инициаторов проекта в реализации инициативных проектов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60" w:firstLine="669"/>
        <w:contextualSpacing/>
        <w:jc w:val="both"/>
        <w:rPr>
          <w:sz w:val="24"/>
        </w:rPr>
      </w:pPr>
      <w:r w:rsidRPr="008E3245">
        <w:rPr>
          <w:sz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8E3245" w:rsidRPr="008E3245" w:rsidRDefault="008E3245" w:rsidP="008E3245">
      <w:pPr>
        <w:pStyle w:val="14"/>
        <w:shd w:val="clear" w:color="auto" w:fill="auto"/>
        <w:spacing w:before="0" w:line="240" w:lineRule="auto"/>
        <w:ind w:right="20" w:firstLine="669"/>
        <w:contextualSpacing/>
        <w:jc w:val="both"/>
        <w:rPr>
          <w:sz w:val="24"/>
        </w:rPr>
      </w:pPr>
      <w:r w:rsidRPr="008E3245">
        <w:rPr>
          <w:sz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2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Средства инициаторов проекта (инициативные платежи) вносятся на счет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8E3245" w:rsidRPr="008E3245" w:rsidRDefault="008E3245" w:rsidP="008E3245">
      <w:pPr>
        <w:pStyle w:val="14"/>
        <w:numPr>
          <w:ilvl w:val="1"/>
          <w:numId w:val="42"/>
        </w:numPr>
        <w:shd w:val="clear" w:color="auto" w:fill="auto"/>
        <w:spacing w:before="0" w:line="240" w:lineRule="auto"/>
        <w:ind w:left="0" w:right="20" w:firstLine="669"/>
        <w:contextualSpacing/>
        <w:jc w:val="both"/>
        <w:rPr>
          <w:sz w:val="24"/>
        </w:rPr>
      </w:pPr>
      <w:r w:rsidRPr="008E3245">
        <w:rPr>
          <w:sz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Pr="008E3245">
        <w:rPr>
          <w:i/>
          <w:sz w:val="24"/>
        </w:rPr>
        <w:t>сельского поселения Тактагуловский сельсовет муниципального района Бакалинский район  Республики Башкортостан</w:t>
      </w:r>
      <w:r w:rsidRPr="008E3245">
        <w:rPr>
          <w:sz w:val="24"/>
        </w:rPr>
        <w:t xml:space="preserve"> в течение 30 календарных дней со дня завершения реализации инициативного проекта.</w:t>
      </w:r>
    </w:p>
    <w:p w:rsidR="00B27525" w:rsidRPr="008E3245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4"/>
          <w:szCs w:val="28"/>
        </w:rPr>
      </w:pPr>
    </w:p>
    <w:sectPr w:rsidR="00B27525" w:rsidRPr="008E3245" w:rsidSect="004838F7">
      <w:headerReference w:type="even" r:id="rId10"/>
      <w:headerReference w:type="first" r:id="rId11"/>
      <w:type w:val="continuous"/>
      <w:pgSz w:w="11905" w:h="16837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4F" w:rsidRDefault="00F37F4F">
      <w:r>
        <w:separator/>
      </w:r>
    </w:p>
  </w:endnote>
  <w:endnote w:type="continuationSeparator" w:id="1">
    <w:p w:rsidR="00F37F4F" w:rsidRDefault="00F3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4F" w:rsidRDefault="00F37F4F">
      <w:r>
        <w:separator/>
      </w:r>
    </w:p>
  </w:footnote>
  <w:footnote w:type="continuationSeparator" w:id="1">
    <w:p w:rsidR="00F37F4F" w:rsidRDefault="00F37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AD612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2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4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19E80FCE"/>
    <w:multiLevelType w:val="hybridMultilevel"/>
    <w:tmpl w:val="E90AE838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84C13"/>
    <w:multiLevelType w:val="multilevel"/>
    <w:tmpl w:val="24260EAC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EC34BEF"/>
    <w:multiLevelType w:val="hybridMultilevel"/>
    <w:tmpl w:val="373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A264FF"/>
    <w:multiLevelType w:val="hybridMultilevel"/>
    <w:tmpl w:val="D386514A"/>
    <w:lvl w:ilvl="0" w:tplc="D38C3BC2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92226A"/>
    <w:multiLevelType w:val="multilevel"/>
    <w:tmpl w:val="B24A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8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9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D40A79"/>
    <w:multiLevelType w:val="multilevel"/>
    <w:tmpl w:val="7F7C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33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96A5B28"/>
    <w:multiLevelType w:val="hybridMultilevel"/>
    <w:tmpl w:val="FDECCAC6"/>
    <w:lvl w:ilvl="0" w:tplc="A1827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5E66FC"/>
    <w:multiLevelType w:val="hybridMultilevel"/>
    <w:tmpl w:val="82160D2E"/>
    <w:lvl w:ilvl="0" w:tplc="4D82C5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7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2"/>
  </w:num>
  <w:num w:numId="3">
    <w:abstractNumId w:val="21"/>
  </w:num>
  <w:num w:numId="4">
    <w:abstractNumId w:val="33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28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4"/>
    <w:lvlOverride w:ilvl="0">
      <w:startOverride w:val="2"/>
    </w:lvlOverride>
  </w:num>
  <w:num w:numId="11">
    <w:abstractNumId w:val="10"/>
  </w:num>
  <w:num w:numId="12">
    <w:abstractNumId w:val="1"/>
  </w:num>
  <w:num w:numId="13">
    <w:abstractNumId w:val="29"/>
  </w:num>
  <w:num w:numId="14">
    <w:abstractNumId w:val="6"/>
  </w:num>
  <w:num w:numId="15">
    <w:abstractNumId w:val="12"/>
  </w:num>
  <w:num w:numId="16">
    <w:abstractNumId w:val="34"/>
  </w:num>
  <w:num w:numId="17">
    <w:abstractNumId w:val="13"/>
  </w:num>
  <w:num w:numId="18">
    <w:abstractNumId w:val="30"/>
  </w:num>
  <w:num w:numId="19">
    <w:abstractNumId w:val="16"/>
  </w:num>
  <w:num w:numId="20">
    <w:abstractNumId w:val="36"/>
  </w:num>
  <w:num w:numId="21">
    <w:abstractNumId w:val="8"/>
  </w:num>
  <w:num w:numId="22">
    <w:abstractNumId w:val="9"/>
  </w:num>
  <w:num w:numId="23">
    <w:abstractNumId w:val="35"/>
  </w:num>
  <w:num w:numId="24">
    <w:abstractNumId w:val="14"/>
  </w:num>
  <w:num w:numId="25">
    <w:abstractNumId w:val="31"/>
  </w:num>
  <w:num w:numId="26">
    <w:abstractNumId w:val="20"/>
  </w:num>
  <w:num w:numId="27">
    <w:abstractNumId w:val="24"/>
  </w:num>
  <w:num w:numId="28">
    <w:abstractNumId w:val="15"/>
  </w:num>
  <w:num w:numId="29">
    <w:abstractNumId w:val="41"/>
  </w:num>
  <w:num w:numId="30">
    <w:abstractNumId w:val="25"/>
  </w:num>
  <w:num w:numId="31">
    <w:abstractNumId w:val="38"/>
  </w:num>
  <w:num w:numId="32">
    <w:abstractNumId w:val="18"/>
  </w:num>
  <w:num w:numId="33">
    <w:abstractNumId w:val="26"/>
  </w:num>
  <w:num w:numId="34">
    <w:abstractNumId w:val="37"/>
  </w:num>
  <w:num w:numId="35">
    <w:abstractNumId w:val="23"/>
  </w:num>
  <w:num w:numId="36">
    <w:abstractNumId w:val="27"/>
  </w:num>
  <w:num w:numId="37">
    <w:abstractNumId w:val="22"/>
  </w:num>
  <w:num w:numId="38">
    <w:abstractNumId w:val="39"/>
  </w:num>
  <w:num w:numId="39">
    <w:abstractNumId w:val="11"/>
  </w:num>
  <w:num w:numId="40">
    <w:abstractNumId w:val="19"/>
  </w:num>
  <w:num w:numId="41">
    <w:abstractNumId w:val="2"/>
  </w:num>
  <w:num w:numId="4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2F7F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4A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32E8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3E30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144B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42FA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0E5B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3FA6"/>
    <w:rsid w:val="004660C6"/>
    <w:rsid w:val="0048015F"/>
    <w:rsid w:val="004805BF"/>
    <w:rsid w:val="0048210A"/>
    <w:rsid w:val="004827EC"/>
    <w:rsid w:val="00483557"/>
    <w:rsid w:val="004838F7"/>
    <w:rsid w:val="00486C68"/>
    <w:rsid w:val="00490B8F"/>
    <w:rsid w:val="004949D8"/>
    <w:rsid w:val="004951FE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B4E5F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2A58"/>
    <w:rsid w:val="00703C12"/>
    <w:rsid w:val="00710F09"/>
    <w:rsid w:val="00711E9C"/>
    <w:rsid w:val="0071434D"/>
    <w:rsid w:val="00716267"/>
    <w:rsid w:val="00722CB0"/>
    <w:rsid w:val="00727B70"/>
    <w:rsid w:val="007301BF"/>
    <w:rsid w:val="00730A0A"/>
    <w:rsid w:val="00734AFF"/>
    <w:rsid w:val="00735505"/>
    <w:rsid w:val="00737DEA"/>
    <w:rsid w:val="007426E8"/>
    <w:rsid w:val="007463AA"/>
    <w:rsid w:val="00747C6F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253D"/>
    <w:rsid w:val="0079393C"/>
    <w:rsid w:val="00795060"/>
    <w:rsid w:val="007976D6"/>
    <w:rsid w:val="007A1148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24AB5"/>
    <w:rsid w:val="00830AD6"/>
    <w:rsid w:val="0084139D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3F52"/>
    <w:rsid w:val="008753CF"/>
    <w:rsid w:val="00875CAE"/>
    <w:rsid w:val="00877851"/>
    <w:rsid w:val="0087789F"/>
    <w:rsid w:val="00877D83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05B"/>
    <w:rsid w:val="008D29C8"/>
    <w:rsid w:val="008D691A"/>
    <w:rsid w:val="008E3245"/>
    <w:rsid w:val="008F0247"/>
    <w:rsid w:val="008F1012"/>
    <w:rsid w:val="008F2034"/>
    <w:rsid w:val="008F21D9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612C"/>
    <w:rsid w:val="00AD7A52"/>
    <w:rsid w:val="00AD7D7B"/>
    <w:rsid w:val="00AE0E08"/>
    <w:rsid w:val="00AE3327"/>
    <w:rsid w:val="00AE523C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525"/>
    <w:rsid w:val="00B27AC5"/>
    <w:rsid w:val="00B3102B"/>
    <w:rsid w:val="00B336A2"/>
    <w:rsid w:val="00B35EAC"/>
    <w:rsid w:val="00B368B0"/>
    <w:rsid w:val="00B40EF2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33D5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E6247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026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4BD6"/>
    <w:rsid w:val="00C465F7"/>
    <w:rsid w:val="00C51A3F"/>
    <w:rsid w:val="00C56A85"/>
    <w:rsid w:val="00C572B9"/>
    <w:rsid w:val="00C57803"/>
    <w:rsid w:val="00C57B43"/>
    <w:rsid w:val="00C616F1"/>
    <w:rsid w:val="00C65198"/>
    <w:rsid w:val="00C668EE"/>
    <w:rsid w:val="00C669F2"/>
    <w:rsid w:val="00C676CF"/>
    <w:rsid w:val="00C7075E"/>
    <w:rsid w:val="00C73FE2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B6F8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C7EC9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3CD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65FE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4B1"/>
    <w:rsid w:val="00F357C2"/>
    <w:rsid w:val="00F363B1"/>
    <w:rsid w:val="00F37F4F"/>
    <w:rsid w:val="00F42390"/>
    <w:rsid w:val="00F4240B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A7A8A"/>
    <w:rsid w:val="00FB1D5D"/>
    <w:rsid w:val="00FB2DD6"/>
    <w:rsid w:val="00FB51E9"/>
    <w:rsid w:val="00FB7ED3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D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F4A"/>
    <w:rPr>
      <w:rFonts w:ascii="Courier New" w:hAnsi="Courier New" w:cs="Courier New"/>
    </w:rPr>
  </w:style>
  <w:style w:type="character" w:styleId="af9">
    <w:name w:val="Strong"/>
    <w:basedOn w:val="a0"/>
    <w:qFormat/>
    <w:rsid w:val="00203E30"/>
    <w:rPr>
      <w:b/>
      <w:bCs/>
    </w:rPr>
  </w:style>
  <w:style w:type="character" w:customStyle="1" w:styleId="blk">
    <w:name w:val="blk"/>
    <w:basedOn w:val="a0"/>
    <w:rsid w:val="00B27525"/>
    <w:rPr>
      <w:rFonts w:ascii="Times New Roman" w:hAnsi="Times New Roman" w:cs="Times New Roman" w:hint="default"/>
    </w:rPr>
  </w:style>
  <w:style w:type="character" w:customStyle="1" w:styleId="afa">
    <w:name w:val="Цветовое выделение"/>
    <w:rsid w:val="004838F7"/>
    <w:rPr>
      <w:b/>
      <w:color w:val="26282F"/>
    </w:rPr>
  </w:style>
  <w:style w:type="character" w:customStyle="1" w:styleId="afb">
    <w:name w:val="Основной текст_"/>
    <w:link w:val="14"/>
    <w:rsid w:val="008E3245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b"/>
    <w:rsid w:val="008E3245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AB12-28B1-4ECE-A3EE-8D0BCBE2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31996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2021-05-25T06:22:00Z</cp:lastPrinted>
  <dcterms:created xsi:type="dcterms:W3CDTF">2021-10-29T09:01:00Z</dcterms:created>
  <dcterms:modified xsi:type="dcterms:W3CDTF">2021-10-29T09:01:00Z</dcterms:modified>
</cp:coreProperties>
</file>